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045" w:rsidRDefault="00DE4045" w:rsidP="00DE4045">
      <w:pPr>
        <w:jc w:val="center"/>
        <w:rPr>
          <w:rFonts w:eastAsia="Times New Roman" w:cs="Times New Roman"/>
          <w:sz w:val="16"/>
          <w:lang w:eastAsia="ru-RU"/>
        </w:rPr>
      </w:pPr>
      <w:r>
        <w:rPr>
          <w:noProof/>
          <w:sz w:val="16"/>
          <w:lang w:eastAsia="ru-RU" w:bidi="ar-SA"/>
        </w:rPr>
        <w:drawing>
          <wp:inline distT="0" distB="0" distL="0" distR="0">
            <wp:extent cx="638175" cy="800100"/>
            <wp:effectExtent l="0" t="0" r="0" b="0"/>
            <wp:docPr id="2" name="Рисунок 2"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оготол-(герб)приложение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DE4045" w:rsidRDefault="00DE4045" w:rsidP="00DE4045">
      <w:pPr>
        <w:rPr>
          <w:b/>
          <w:sz w:val="36"/>
        </w:rPr>
      </w:pPr>
      <w:r>
        <w:rPr>
          <w:b/>
          <w:sz w:val="36"/>
        </w:rPr>
        <w:t xml:space="preserve">          </w:t>
      </w:r>
    </w:p>
    <w:p w:rsidR="00DE4045" w:rsidRDefault="00DE4045" w:rsidP="00DE4045">
      <w:pPr>
        <w:jc w:val="center"/>
        <w:rPr>
          <w:b/>
          <w:sz w:val="36"/>
        </w:rPr>
      </w:pPr>
      <w:r>
        <w:rPr>
          <w:b/>
          <w:sz w:val="36"/>
        </w:rPr>
        <w:t>АДМИНИСТРАЦИЯ ГОРОДА БОГОТОЛА</w:t>
      </w:r>
    </w:p>
    <w:p w:rsidR="00DE4045" w:rsidRDefault="00DE4045" w:rsidP="00DE4045">
      <w:pPr>
        <w:jc w:val="center"/>
        <w:rPr>
          <w:b/>
          <w:sz w:val="28"/>
        </w:rPr>
      </w:pPr>
      <w:r>
        <w:rPr>
          <w:b/>
          <w:sz w:val="28"/>
        </w:rPr>
        <w:t>Красноярского края</w:t>
      </w:r>
    </w:p>
    <w:p w:rsidR="00DE4045" w:rsidRDefault="00DE4045" w:rsidP="00DE4045">
      <w:pPr>
        <w:jc w:val="center"/>
        <w:rPr>
          <w:b/>
          <w:sz w:val="28"/>
        </w:rPr>
      </w:pPr>
    </w:p>
    <w:p w:rsidR="00DE4045" w:rsidRDefault="00DE4045" w:rsidP="00DE4045">
      <w:pPr>
        <w:jc w:val="center"/>
        <w:rPr>
          <w:b/>
          <w:sz w:val="28"/>
        </w:rPr>
      </w:pPr>
    </w:p>
    <w:p w:rsidR="00DE4045" w:rsidRDefault="00DE4045" w:rsidP="00DE4045">
      <w:pPr>
        <w:jc w:val="center"/>
        <w:rPr>
          <w:b/>
          <w:sz w:val="48"/>
        </w:rPr>
      </w:pPr>
      <w:r>
        <w:rPr>
          <w:b/>
          <w:sz w:val="48"/>
        </w:rPr>
        <w:t>ПОСТАНОВЛЕНИЕ</w:t>
      </w:r>
    </w:p>
    <w:p w:rsidR="00DE4045" w:rsidRDefault="00DE4045" w:rsidP="00DE4045">
      <w:pPr>
        <w:jc w:val="both"/>
        <w:rPr>
          <w:b/>
          <w:sz w:val="32"/>
        </w:rPr>
      </w:pPr>
    </w:p>
    <w:p w:rsidR="00DE4045" w:rsidRDefault="00DE4045" w:rsidP="00DE4045">
      <w:pPr>
        <w:jc w:val="both"/>
        <w:rPr>
          <w:b/>
          <w:sz w:val="32"/>
        </w:rPr>
      </w:pPr>
    </w:p>
    <w:p w:rsidR="00DE4045" w:rsidRDefault="00DE4045" w:rsidP="00DE4045">
      <w:pPr>
        <w:rPr>
          <w:b/>
          <w:sz w:val="32"/>
        </w:rPr>
      </w:pPr>
      <w:r>
        <w:rPr>
          <w:b/>
          <w:sz w:val="32"/>
        </w:rPr>
        <w:t xml:space="preserve">« </w:t>
      </w:r>
      <w:r w:rsidR="00C00365">
        <w:rPr>
          <w:b/>
          <w:sz w:val="32"/>
        </w:rPr>
        <w:t>09</w:t>
      </w:r>
      <w:r>
        <w:rPr>
          <w:b/>
          <w:sz w:val="32"/>
        </w:rPr>
        <w:t xml:space="preserve"> » ___</w:t>
      </w:r>
      <w:r w:rsidR="00C00365" w:rsidRPr="00C00365">
        <w:rPr>
          <w:b/>
          <w:sz w:val="32"/>
          <w:u w:val="single"/>
        </w:rPr>
        <w:t>08</w:t>
      </w:r>
      <w:r>
        <w:rPr>
          <w:b/>
          <w:sz w:val="32"/>
        </w:rPr>
        <w:t xml:space="preserve">___2023   г.   </w:t>
      </w:r>
      <w:r w:rsidR="00C00365">
        <w:rPr>
          <w:b/>
          <w:sz w:val="32"/>
        </w:rPr>
        <w:t xml:space="preserve">     </w:t>
      </w:r>
      <w:r>
        <w:rPr>
          <w:b/>
          <w:sz w:val="32"/>
        </w:rPr>
        <w:t xml:space="preserve"> г. Боготол                             №</w:t>
      </w:r>
      <w:r w:rsidR="00C00365">
        <w:rPr>
          <w:b/>
          <w:sz w:val="32"/>
        </w:rPr>
        <w:t xml:space="preserve"> 0935-п</w:t>
      </w:r>
    </w:p>
    <w:p w:rsidR="00DE4045" w:rsidRDefault="00DE4045" w:rsidP="00DE4045">
      <w:pPr>
        <w:ind w:right="-143"/>
        <w:jc w:val="both"/>
        <w:rPr>
          <w:sz w:val="28"/>
          <w:szCs w:val="28"/>
        </w:rPr>
      </w:pPr>
    </w:p>
    <w:p w:rsidR="00DE4045" w:rsidRDefault="00DE4045" w:rsidP="00DE4045">
      <w:pPr>
        <w:ind w:right="-143"/>
        <w:jc w:val="both"/>
        <w:rPr>
          <w:sz w:val="28"/>
          <w:szCs w:val="28"/>
        </w:rPr>
      </w:pPr>
    </w:p>
    <w:p w:rsidR="00DE4045" w:rsidRDefault="00DE4045" w:rsidP="00DE4045">
      <w:pPr>
        <w:ind w:right="-143"/>
        <w:jc w:val="both"/>
      </w:pPr>
      <w:r>
        <w:rPr>
          <w:sz w:val="28"/>
          <w:szCs w:val="28"/>
        </w:rPr>
        <w:t>Об утверждении Административного регламента предоставления муниципальной услуги «Выдача разрешения на ввод объекта в эксплуатацию»</w:t>
      </w:r>
    </w:p>
    <w:p w:rsidR="00DE4045" w:rsidRDefault="00DE4045" w:rsidP="00DE4045">
      <w:pPr>
        <w:ind w:right="-143"/>
        <w:jc w:val="both"/>
        <w:rPr>
          <w:sz w:val="28"/>
          <w:szCs w:val="28"/>
        </w:rPr>
      </w:pPr>
    </w:p>
    <w:p w:rsidR="00DE4045" w:rsidRDefault="00DE4045" w:rsidP="00DE4045">
      <w:pPr>
        <w:ind w:right="-143"/>
        <w:jc w:val="both"/>
        <w:rPr>
          <w:sz w:val="28"/>
          <w:szCs w:val="28"/>
        </w:rPr>
      </w:pPr>
    </w:p>
    <w:p w:rsidR="00DE4045" w:rsidRDefault="00DE4045" w:rsidP="00DE4045">
      <w:pPr>
        <w:ind w:right="-143" w:firstLine="709"/>
        <w:jc w:val="both"/>
        <w:rPr>
          <w:sz w:val="28"/>
          <w:szCs w:val="28"/>
        </w:rPr>
      </w:pPr>
      <w:r>
        <w:rPr>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распоряжением Правительства Красноярского края от 15.03.2023 № 167-р «Об утверждении рекомендованного перечня типовых муниципальных услуг, предоставляемых органами местного самоуправления муниципальных образований Красноярского края», руководствуясь п. 10    ст. 41, ст. 71, ст. 72, ст. 73 Устава городского округа город Боготол Красноярского края, ПОСТАНОВЛЯЮ:</w:t>
      </w:r>
    </w:p>
    <w:p w:rsidR="00DE4045" w:rsidRDefault="00DE4045" w:rsidP="00DE4045">
      <w:pPr>
        <w:ind w:right="-143" w:firstLine="709"/>
        <w:jc w:val="both"/>
        <w:rPr>
          <w:rFonts w:eastAsia="Times New Roman"/>
          <w:sz w:val="28"/>
          <w:szCs w:val="28"/>
        </w:rPr>
      </w:pPr>
      <w:r>
        <w:rPr>
          <w:sz w:val="28"/>
          <w:szCs w:val="28"/>
        </w:rPr>
        <w:t>1. Утвердить Административный регламент предоставления муниципальной услуги «Выдача разрешения на ввод объекта в эксплуатацию» согласно приложению к настоящему постановлению</w:t>
      </w:r>
      <w:r>
        <w:rPr>
          <w:rFonts w:eastAsia="Times New Roman"/>
          <w:sz w:val="28"/>
          <w:szCs w:val="28"/>
        </w:rPr>
        <w:t>.</w:t>
      </w:r>
    </w:p>
    <w:p w:rsidR="00DE4045" w:rsidRDefault="00DE4045" w:rsidP="00DE4045">
      <w:pPr>
        <w:ind w:right="-143" w:firstLine="709"/>
        <w:jc w:val="both"/>
        <w:rPr>
          <w:sz w:val="28"/>
          <w:szCs w:val="28"/>
        </w:rPr>
      </w:pPr>
      <w:r>
        <w:rPr>
          <w:sz w:val="28"/>
          <w:szCs w:val="28"/>
        </w:rPr>
        <w:t>2. Признать утратившими силу следующие постановления администрации города Боготола:</w:t>
      </w:r>
    </w:p>
    <w:p w:rsidR="00DE4045" w:rsidRDefault="00DE4045" w:rsidP="00DE4045">
      <w:pPr>
        <w:ind w:right="-143" w:firstLine="709"/>
        <w:jc w:val="both"/>
        <w:rPr>
          <w:sz w:val="28"/>
          <w:szCs w:val="28"/>
        </w:rPr>
      </w:pPr>
      <w:r>
        <w:rPr>
          <w:sz w:val="28"/>
          <w:szCs w:val="28"/>
        </w:rPr>
        <w:t>- от 30.06.2023 № 0771-п «О внесении изменений в постановление администрации города Боготола от 11.04.2016 № 0296-п «Об утверждении Административного регламента предоставления муниципальной услуги «Выдача разрешений на ввод объекта в эксплуатацию»;</w:t>
      </w:r>
    </w:p>
    <w:p w:rsidR="00DE4045" w:rsidRDefault="00DE4045" w:rsidP="00DE4045">
      <w:pPr>
        <w:ind w:right="-143" w:firstLine="709"/>
        <w:jc w:val="both"/>
        <w:rPr>
          <w:sz w:val="28"/>
          <w:szCs w:val="28"/>
        </w:rPr>
      </w:pPr>
      <w:r>
        <w:rPr>
          <w:sz w:val="28"/>
          <w:szCs w:val="28"/>
        </w:rPr>
        <w:t xml:space="preserve">- от </w:t>
      </w:r>
      <w:r>
        <w:rPr>
          <w:rFonts w:eastAsia="Times New Roman" w:cs="Times New Roman"/>
          <w:color w:val="000000"/>
          <w:kern w:val="0"/>
          <w:sz w:val="28"/>
          <w:szCs w:val="28"/>
          <w:lang w:eastAsia="ru-RU" w:bidi="ar-SA"/>
        </w:rPr>
        <w:t>11</w:t>
      </w:r>
      <w:r>
        <w:rPr>
          <w:sz w:val="28"/>
          <w:szCs w:val="28"/>
        </w:rPr>
        <w:t>.04.2022 № 0411-п «О внесении изменений в постановление администрации города Боготола от 11.04.2016 № 0296-п «Об утверждении Административного регламента предоставления муниципальной услуги «Выдача разрешений на ввод объекта в эксплуатацию»;</w:t>
      </w:r>
    </w:p>
    <w:p w:rsidR="00DE4045" w:rsidRDefault="00DE4045" w:rsidP="00DE4045">
      <w:pPr>
        <w:ind w:right="-143" w:firstLine="709"/>
        <w:jc w:val="both"/>
        <w:rPr>
          <w:sz w:val="28"/>
          <w:szCs w:val="28"/>
        </w:rPr>
      </w:pPr>
      <w:r>
        <w:rPr>
          <w:sz w:val="28"/>
          <w:szCs w:val="28"/>
        </w:rPr>
        <w:lastRenderedPageBreak/>
        <w:t>- от 30.09.2021 № 1318-п «О внесении изменений в постановление администрации города Боготола от 11.04.2016 № 0296-п «Об утверждении Административного регламента предоставления муниципальной услуги «Выдача разрешений на ввод объекта в эксплуатацию»;</w:t>
      </w:r>
    </w:p>
    <w:p w:rsidR="00DE4045" w:rsidRDefault="00DE4045" w:rsidP="00DE4045">
      <w:pPr>
        <w:ind w:right="-143" w:firstLine="709"/>
        <w:jc w:val="both"/>
        <w:rPr>
          <w:sz w:val="28"/>
          <w:szCs w:val="28"/>
        </w:rPr>
      </w:pPr>
      <w:r>
        <w:rPr>
          <w:sz w:val="28"/>
          <w:szCs w:val="28"/>
        </w:rPr>
        <w:t>- от 08.06.2021 № 0847-п «О внесении изменений в постановление администрации города Боготола от 11.04.2016 № 0296-п «Об утверждении Административного регламента предоставления муниципальной услуги «Выдача разрешений на ввод объекта в эксплуатацию»;</w:t>
      </w:r>
    </w:p>
    <w:p w:rsidR="00DE4045" w:rsidRDefault="00DE4045" w:rsidP="00DE4045">
      <w:pPr>
        <w:ind w:right="-143" w:firstLine="709"/>
        <w:jc w:val="both"/>
        <w:rPr>
          <w:sz w:val="28"/>
          <w:szCs w:val="28"/>
        </w:rPr>
      </w:pPr>
      <w:r>
        <w:rPr>
          <w:sz w:val="28"/>
          <w:szCs w:val="28"/>
        </w:rPr>
        <w:t>- от 03.09.2020 № 0883-п «О внесении изменений в постановление администрации города Боготола от 11.04.2016 № 0296-п «Об утверждении Административного регламента предоставления муниципальной услуги «Выдача разрешений на ввод объекта в эксплуатацию»;</w:t>
      </w:r>
    </w:p>
    <w:p w:rsidR="00DE4045" w:rsidRDefault="00DE4045" w:rsidP="00DE4045">
      <w:pPr>
        <w:ind w:right="-143" w:firstLine="709"/>
        <w:jc w:val="both"/>
        <w:rPr>
          <w:sz w:val="28"/>
          <w:szCs w:val="28"/>
        </w:rPr>
      </w:pPr>
      <w:r>
        <w:rPr>
          <w:sz w:val="28"/>
          <w:szCs w:val="28"/>
        </w:rPr>
        <w:t>- от 01.07.2019 № 0767-п «О внесении изменений в постановление администрации города Боготола от 11.04.2016 № 0296-п «Об утверждении Административного регламента предоставления муниципальной услуги «Выдача разрешений на ввод объекта в эксплуатацию»;</w:t>
      </w:r>
    </w:p>
    <w:p w:rsidR="00DE4045" w:rsidRDefault="00DE4045" w:rsidP="00DE4045">
      <w:pPr>
        <w:ind w:right="-143" w:firstLine="709"/>
        <w:jc w:val="both"/>
        <w:rPr>
          <w:sz w:val="28"/>
          <w:szCs w:val="28"/>
        </w:rPr>
      </w:pPr>
      <w:r>
        <w:rPr>
          <w:sz w:val="28"/>
          <w:szCs w:val="28"/>
        </w:rPr>
        <w:t>- от 23.11.2018 № 1502-п «О внесении изменений в постановление администрации города Боготола от 11.04.2016 № 0296-п «Об утверждении Административного регламента предоставления муниципальной услуги «Выдача разрешений на ввод объекта в эксплуатацию»;</w:t>
      </w:r>
    </w:p>
    <w:p w:rsidR="00DE4045" w:rsidRDefault="00DE4045" w:rsidP="00DE4045">
      <w:pPr>
        <w:ind w:right="-143" w:firstLine="709"/>
        <w:jc w:val="both"/>
        <w:rPr>
          <w:sz w:val="28"/>
          <w:szCs w:val="28"/>
        </w:rPr>
      </w:pPr>
      <w:r>
        <w:rPr>
          <w:sz w:val="28"/>
          <w:szCs w:val="28"/>
        </w:rPr>
        <w:t>- от 16.07.2018 № 0874-п «О внесении изменений в постановление администрации города Боготола от 11.04.2016 № 0296-п «Об утверждении Административного регламента предоставления муниципальной услуги «Выдача разрешений на ввод объекта в эксплуатацию»;</w:t>
      </w:r>
    </w:p>
    <w:p w:rsidR="00DE4045" w:rsidRDefault="00DE4045" w:rsidP="00DE4045">
      <w:pPr>
        <w:ind w:right="-143" w:firstLine="709"/>
        <w:jc w:val="both"/>
        <w:rPr>
          <w:sz w:val="28"/>
          <w:szCs w:val="28"/>
        </w:rPr>
      </w:pPr>
      <w:r>
        <w:rPr>
          <w:sz w:val="28"/>
          <w:szCs w:val="28"/>
        </w:rPr>
        <w:t>- от 29.05.2017 № 0664-п «О внесении изменений в постановление администрации города Боготола от 11.04.2016 № 0296-п «Об утверждении Административного регламента предоставления муниципальной услуги «Выдача разрешений на ввод объекта в эксплуатацию»;</w:t>
      </w:r>
    </w:p>
    <w:p w:rsidR="00DE4045" w:rsidRDefault="00DE4045" w:rsidP="00DE4045">
      <w:pPr>
        <w:ind w:right="-143" w:firstLine="709"/>
        <w:jc w:val="both"/>
        <w:rPr>
          <w:sz w:val="28"/>
          <w:szCs w:val="28"/>
        </w:rPr>
      </w:pPr>
      <w:r>
        <w:rPr>
          <w:sz w:val="28"/>
          <w:szCs w:val="28"/>
        </w:rPr>
        <w:t>- от 04.08.2016 № 0783-п «О внесении изменений в постановление администрации города Боготола от 11.04.2016 № 0296-п «Об утверждении Административного регламента предоставления муниципальной услуги «Выдача разрешений на ввод объекта в эксплуатацию»;</w:t>
      </w:r>
    </w:p>
    <w:p w:rsidR="00DE4045" w:rsidRDefault="00DE4045" w:rsidP="00DE4045">
      <w:pPr>
        <w:ind w:right="-143" w:firstLine="709"/>
        <w:jc w:val="both"/>
        <w:rPr>
          <w:sz w:val="28"/>
          <w:szCs w:val="28"/>
        </w:rPr>
      </w:pPr>
      <w:r>
        <w:rPr>
          <w:sz w:val="28"/>
          <w:szCs w:val="28"/>
        </w:rPr>
        <w:t>- от 11.04.2016 № 0296-п «Об утверждении Административного регламента предоставления муниципальной услуги «Выдача разрешений на ввод объекта в эксплуатацию».</w:t>
      </w:r>
    </w:p>
    <w:p w:rsidR="00DE4045" w:rsidRDefault="00DE4045" w:rsidP="00DE4045">
      <w:pPr>
        <w:ind w:right="-143" w:firstLine="709"/>
        <w:jc w:val="both"/>
        <w:rPr>
          <w:rFonts w:eastAsia="Times New Roman"/>
          <w:sz w:val="28"/>
          <w:szCs w:val="28"/>
        </w:rPr>
      </w:pPr>
      <w:r>
        <w:rPr>
          <w:sz w:val="28"/>
          <w:szCs w:val="28"/>
        </w:rPr>
        <w:t xml:space="preserve">3. Разместить настоящее постановление на официальном сайте администрации города Боготола </w:t>
      </w:r>
      <w:hyperlink r:id="rId5" w:history="1">
        <w:r>
          <w:rPr>
            <w:rStyle w:val="af1"/>
            <w:color w:val="000080"/>
            <w:sz w:val="28"/>
            <w:szCs w:val="28"/>
            <w:lang w:val="en-US" w:bidi="ar-SA"/>
          </w:rPr>
          <w:t>www</w:t>
        </w:r>
        <w:r>
          <w:rPr>
            <w:rStyle w:val="af1"/>
            <w:rFonts w:eastAsia="Times New Roman"/>
            <w:color w:val="000080"/>
            <w:sz w:val="28"/>
            <w:szCs w:val="28"/>
            <w:lang w:eastAsia="ar-SA"/>
          </w:rPr>
          <w:t>.</w:t>
        </w:r>
        <w:proofErr w:type="spellStart"/>
        <w:r>
          <w:rPr>
            <w:rStyle w:val="af1"/>
            <w:color w:val="000080"/>
            <w:sz w:val="28"/>
            <w:szCs w:val="28"/>
            <w:lang w:val="en-US" w:bidi="ar-SA"/>
          </w:rPr>
          <w:t>bogotolcity</w:t>
        </w:r>
        <w:proofErr w:type="spellEnd"/>
        <w:r>
          <w:rPr>
            <w:rStyle w:val="af1"/>
            <w:rFonts w:eastAsia="Times New Roman"/>
            <w:color w:val="000080"/>
            <w:sz w:val="28"/>
            <w:szCs w:val="28"/>
            <w:lang w:eastAsia="ar-SA"/>
          </w:rPr>
          <w:t>.</w:t>
        </w:r>
        <w:proofErr w:type="spellStart"/>
        <w:r>
          <w:rPr>
            <w:rStyle w:val="af1"/>
            <w:color w:val="000080"/>
            <w:sz w:val="28"/>
            <w:szCs w:val="28"/>
            <w:lang w:val="en-US" w:bidi="ar-SA"/>
          </w:rPr>
          <w:t>ru</w:t>
        </w:r>
        <w:proofErr w:type="spellEnd"/>
      </w:hyperlink>
      <w:r>
        <w:rPr>
          <w:sz w:val="28"/>
          <w:szCs w:val="28"/>
        </w:rPr>
        <w:t xml:space="preserve"> в сети Интернет и опубликовать в официальном печатном издании газете «Земля </w:t>
      </w:r>
      <w:proofErr w:type="spellStart"/>
      <w:r>
        <w:rPr>
          <w:sz w:val="28"/>
          <w:szCs w:val="28"/>
        </w:rPr>
        <w:t>боготольская</w:t>
      </w:r>
      <w:proofErr w:type="spellEnd"/>
      <w:r>
        <w:rPr>
          <w:sz w:val="28"/>
          <w:szCs w:val="28"/>
        </w:rPr>
        <w:t>»</w:t>
      </w:r>
      <w:r>
        <w:rPr>
          <w:rFonts w:eastAsia="Times New Roman"/>
          <w:sz w:val="28"/>
          <w:szCs w:val="28"/>
        </w:rPr>
        <w:t>.</w:t>
      </w:r>
    </w:p>
    <w:p w:rsidR="00DE4045" w:rsidRDefault="00DE4045" w:rsidP="00DE4045">
      <w:pPr>
        <w:ind w:right="-143" w:firstLine="709"/>
        <w:jc w:val="both"/>
        <w:rPr>
          <w:sz w:val="28"/>
          <w:szCs w:val="28"/>
        </w:rPr>
      </w:pPr>
      <w:r>
        <w:rPr>
          <w:sz w:val="28"/>
          <w:szCs w:val="28"/>
        </w:rPr>
        <w:t>4. Контроль за исполнением настоящего постановления возложить на отдел архитектуры, градостроительства, имущественных и земельных отношений администрации города Боготола (Н</w:t>
      </w:r>
      <w:r>
        <w:rPr>
          <w:rFonts w:eastAsia="Times New Roman"/>
          <w:sz w:val="28"/>
          <w:szCs w:val="28"/>
        </w:rPr>
        <w:t>.</w:t>
      </w:r>
      <w:r>
        <w:rPr>
          <w:sz w:val="28"/>
          <w:szCs w:val="28"/>
        </w:rPr>
        <w:t xml:space="preserve">В. </w:t>
      </w:r>
      <w:proofErr w:type="spellStart"/>
      <w:r>
        <w:rPr>
          <w:sz w:val="28"/>
          <w:szCs w:val="28"/>
        </w:rPr>
        <w:t>Касатова</w:t>
      </w:r>
      <w:proofErr w:type="spellEnd"/>
      <w:r>
        <w:rPr>
          <w:sz w:val="28"/>
          <w:szCs w:val="28"/>
        </w:rPr>
        <w:t>).</w:t>
      </w:r>
    </w:p>
    <w:p w:rsidR="00DE4045" w:rsidRDefault="00DE4045" w:rsidP="00DE4045">
      <w:pPr>
        <w:ind w:right="-143" w:firstLine="709"/>
        <w:jc w:val="both"/>
        <w:rPr>
          <w:sz w:val="28"/>
          <w:szCs w:val="28"/>
        </w:rPr>
      </w:pPr>
    </w:p>
    <w:p w:rsidR="00DE4045" w:rsidRDefault="00DE4045" w:rsidP="00DE4045">
      <w:pPr>
        <w:ind w:right="-143" w:firstLine="709"/>
        <w:jc w:val="both"/>
        <w:rPr>
          <w:sz w:val="28"/>
          <w:szCs w:val="28"/>
        </w:rPr>
      </w:pPr>
    </w:p>
    <w:p w:rsidR="00DE4045" w:rsidRDefault="00DE4045" w:rsidP="00DE4045">
      <w:pPr>
        <w:ind w:right="-143" w:firstLine="709"/>
        <w:jc w:val="both"/>
      </w:pPr>
      <w:r>
        <w:rPr>
          <w:sz w:val="28"/>
          <w:szCs w:val="28"/>
        </w:rPr>
        <w:lastRenderedPageBreak/>
        <w:t>5. Постановление вступает в силу в день, следующий за днем его официального опубликования</w:t>
      </w:r>
      <w:r>
        <w:rPr>
          <w:rFonts w:eastAsia="Times New Roman"/>
          <w:sz w:val="28"/>
          <w:szCs w:val="28"/>
        </w:rPr>
        <w:t>.</w:t>
      </w:r>
    </w:p>
    <w:p w:rsidR="00DE4045" w:rsidRDefault="00DE4045" w:rsidP="00DE4045">
      <w:pPr>
        <w:ind w:right="-143"/>
        <w:rPr>
          <w:sz w:val="28"/>
          <w:szCs w:val="28"/>
        </w:rPr>
      </w:pPr>
    </w:p>
    <w:p w:rsidR="00DE4045" w:rsidRDefault="00DE4045" w:rsidP="00DE4045">
      <w:pPr>
        <w:ind w:right="-143"/>
        <w:rPr>
          <w:sz w:val="28"/>
          <w:szCs w:val="28"/>
        </w:rPr>
      </w:pPr>
    </w:p>
    <w:p w:rsidR="00A33470" w:rsidRDefault="00A33470" w:rsidP="00DE4045">
      <w:pPr>
        <w:ind w:right="-143"/>
        <w:rPr>
          <w:sz w:val="28"/>
          <w:szCs w:val="28"/>
        </w:rPr>
      </w:pPr>
      <w:r>
        <w:rPr>
          <w:sz w:val="28"/>
          <w:szCs w:val="28"/>
        </w:rPr>
        <w:t>Исполняющий полномочия</w:t>
      </w:r>
    </w:p>
    <w:p w:rsidR="00DE4045" w:rsidRDefault="00DE4045" w:rsidP="00DE4045">
      <w:pPr>
        <w:ind w:right="-143"/>
      </w:pPr>
      <w:r>
        <w:rPr>
          <w:sz w:val="28"/>
          <w:szCs w:val="28"/>
        </w:rPr>
        <w:t>Глав</w:t>
      </w:r>
      <w:r w:rsidR="00866404">
        <w:rPr>
          <w:sz w:val="28"/>
          <w:szCs w:val="28"/>
        </w:rPr>
        <w:t>ы</w:t>
      </w:r>
      <w:r>
        <w:rPr>
          <w:sz w:val="28"/>
          <w:szCs w:val="28"/>
        </w:rPr>
        <w:t xml:space="preserve"> города Боготола                                                                          </w:t>
      </w:r>
      <w:r w:rsidR="00866404">
        <w:rPr>
          <w:sz w:val="28"/>
          <w:szCs w:val="28"/>
        </w:rPr>
        <w:t xml:space="preserve">      </w:t>
      </w:r>
      <w:r>
        <w:rPr>
          <w:sz w:val="28"/>
          <w:szCs w:val="28"/>
        </w:rPr>
        <w:t xml:space="preserve">  </w:t>
      </w:r>
      <w:proofErr w:type="spellStart"/>
      <w:r w:rsidR="00866404">
        <w:rPr>
          <w:sz w:val="28"/>
          <w:szCs w:val="28"/>
        </w:rPr>
        <w:t>А.А.Шитиков</w:t>
      </w:r>
      <w:proofErr w:type="spellEnd"/>
    </w:p>
    <w:p w:rsidR="00DE4045" w:rsidRDefault="00DE4045" w:rsidP="00DE4045">
      <w:pPr>
        <w:ind w:firstLine="709"/>
        <w:jc w:val="both"/>
        <w:rPr>
          <w:rFonts w:eastAsia="Times New Roman"/>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Pr>
        <w:rPr>
          <w:color w:val="000000"/>
          <w:sz w:val="20"/>
        </w:rPr>
      </w:pPr>
    </w:p>
    <w:p w:rsidR="00DE4045" w:rsidRDefault="00DE4045" w:rsidP="00DE4045">
      <w:proofErr w:type="spellStart"/>
      <w:r>
        <w:rPr>
          <w:color w:val="000000"/>
          <w:sz w:val="20"/>
        </w:rPr>
        <w:t>Касатова</w:t>
      </w:r>
      <w:proofErr w:type="spellEnd"/>
      <w:r>
        <w:rPr>
          <w:color w:val="000000"/>
          <w:sz w:val="20"/>
        </w:rPr>
        <w:t xml:space="preserve"> Надежда Владимировна</w:t>
      </w:r>
    </w:p>
    <w:p w:rsidR="00DE4045" w:rsidRDefault="00DE4045" w:rsidP="00DE4045">
      <w:proofErr w:type="spellStart"/>
      <w:r>
        <w:rPr>
          <w:color w:val="000000"/>
          <w:sz w:val="20"/>
        </w:rPr>
        <w:t>Климец</w:t>
      </w:r>
      <w:proofErr w:type="spellEnd"/>
      <w:r>
        <w:rPr>
          <w:color w:val="000000"/>
          <w:sz w:val="20"/>
        </w:rPr>
        <w:t xml:space="preserve"> Татьяна Александровна</w:t>
      </w:r>
    </w:p>
    <w:p w:rsidR="00DE4045" w:rsidRDefault="00DE4045" w:rsidP="00DE4045">
      <w:r>
        <w:rPr>
          <w:color w:val="000000"/>
          <w:sz w:val="20"/>
        </w:rPr>
        <w:t>6-34-01</w:t>
      </w:r>
    </w:p>
    <w:p w:rsidR="00DE4045" w:rsidRDefault="00DE4045" w:rsidP="00DE4045">
      <w:r>
        <w:rPr>
          <w:color w:val="000000"/>
          <w:sz w:val="20"/>
        </w:rPr>
        <w:t>4 экз</w:t>
      </w:r>
      <w:r>
        <w:rPr>
          <w:rFonts w:eastAsia="Times New Roman"/>
          <w:color w:val="000000"/>
          <w:sz w:val="20"/>
        </w:rPr>
        <w:t>.</w:t>
      </w:r>
    </w:p>
    <w:p w:rsidR="00DE4045" w:rsidRDefault="00DE4045" w:rsidP="00DE4045">
      <w:pPr>
        <w:ind w:firstLine="4962"/>
        <w:rPr>
          <w:rFonts w:cs="Times New Roman"/>
          <w:sz w:val="28"/>
          <w:szCs w:val="28"/>
        </w:rPr>
      </w:pPr>
      <w:r>
        <w:rPr>
          <w:rFonts w:eastAsia="Times New Roman" w:cs="Times New Roman"/>
          <w:sz w:val="28"/>
          <w:szCs w:val="28"/>
        </w:rPr>
        <w:lastRenderedPageBreak/>
        <w:t>Приложение</w:t>
      </w:r>
    </w:p>
    <w:p w:rsidR="00DE4045" w:rsidRDefault="00DE4045" w:rsidP="00DE4045">
      <w:pPr>
        <w:ind w:firstLine="4962"/>
        <w:rPr>
          <w:rFonts w:cs="Times New Roman"/>
          <w:sz w:val="28"/>
          <w:szCs w:val="28"/>
        </w:rPr>
      </w:pPr>
      <w:r>
        <w:rPr>
          <w:rFonts w:eastAsia="Times New Roman" w:cs="Times New Roman"/>
          <w:sz w:val="28"/>
          <w:szCs w:val="28"/>
        </w:rPr>
        <w:t>к постановлению администрации</w:t>
      </w:r>
    </w:p>
    <w:p w:rsidR="00DE4045" w:rsidRDefault="00DE4045" w:rsidP="00DE4045">
      <w:pPr>
        <w:ind w:firstLine="4962"/>
        <w:rPr>
          <w:rFonts w:cs="Times New Roman"/>
          <w:sz w:val="28"/>
          <w:szCs w:val="28"/>
        </w:rPr>
      </w:pPr>
      <w:r>
        <w:rPr>
          <w:rFonts w:eastAsia="Times New Roman" w:cs="Times New Roman"/>
          <w:sz w:val="28"/>
          <w:szCs w:val="28"/>
        </w:rPr>
        <w:t>города Боготола</w:t>
      </w:r>
    </w:p>
    <w:p w:rsidR="00DE4045" w:rsidRPr="00C00365" w:rsidRDefault="00DE4045" w:rsidP="00DE4045">
      <w:pPr>
        <w:ind w:right="-143"/>
        <w:jc w:val="both"/>
        <w:rPr>
          <w:rFonts w:eastAsia="Times New Roman" w:cs="Times New Roman"/>
          <w:sz w:val="28"/>
          <w:szCs w:val="28"/>
          <w:u w:val="single"/>
        </w:rPr>
      </w:pPr>
      <w:r>
        <w:rPr>
          <w:rFonts w:eastAsia="Times New Roman" w:cs="Times New Roman"/>
          <w:sz w:val="28"/>
          <w:szCs w:val="28"/>
        </w:rPr>
        <w:t xml:space="preserve">                                                                                     от «_</w:t>
      </w:r>
      <w:r w:rsidR="00C00365" w:rsidRPr="00C00365">
        <w:rPr>
          <w:rFonts w:eastAsia="Times New Roman" w:cs="Times New Roman"/>
          <w:sz w:val="28"/>
          <w:szCs w:val="28"/>
          <w:u w:val="single"/>
        </w:rPr>
        <w:t>09</w:t>
      </w:r>
      <w:r>
        <w:rPr>
          <w:rFonts w:eastAsia="Times New Roman" w:cs="Times New Roman"/>
          <w:sz w:val="28"/>
          <w:szCs w:val="28"/>
        </w:rPr>
        <w:t>_» _</w:t>
      </w:r>
      <w:r w:rsidR="00C00365" w:rsidRPr="00C00365">
        <w:rPr>
          <w:rFonts w:eastAsia="Times New Roman" w:cs="Times New Roman"/>
          <w:sz w:val="28"/>
          <w:szCs w:val="28"/>
          <w:u w:val="single"/>
        </w:rPr>
        <w:t>08</w:t>
      </w:r>
      <w:r>
        <w:rPr>
          <w:rFonts w:eastAsia="Times New Roman" w:cs="Times New Roman"/>
          <w:sz w:val="28"/>
          <w:szCs w:val="28"/>
        </w:rPr>
        <w:t xml:space="preserve">_ 2023 г. № </w:t>
      </w:r>
      <w:r w:rsidR="00C00365" w:rsidRPr="00C00365">
        <w:rPr>
          <w:rFonts w:eastAsia="Times New Roman" w:cs="Times New Roman"/>
          <w:sz w:val="28"/>
          <w:szCs w:val="28"/>
          <w:u w:val="single"/>
        </w:rPr>
        <w:t>0935-п</w:t>
      </w:r>
      <w:r w:rsidRPr="00C00365">
        <w:rPr>
          <w:rFonts w:eastAsia="Times New Roman" w:cs="Times New Roman"/>
          <w:sz w:val="28"/>
          <w:szCs w:val="28"/>
          <w:u w:val="single"/>
        </w:rPr>
        <w:t xml:space="preserve"> </w:t>
      </w:r>
    </w:p>
    <w:p w:rsidR="00DE4045" w:rsidRDefault="00DE4045" w:rsidP="00DE4045">
      <w:pPr>
        <w:ind w:right="-143"/>
        <w:jc w:val="both"/>
        <w:rPr>
          <w:rFonts w:eastAsia="Times New Roman" w:cs="Times New Roman"/>
          <w:sz w:val="28"/>
          <w:szCs w:val="28"/>
        </w:rPr>
      </w:pPr>
      <w:bookmarkStart w:id="0" w:name="_GoBack"/>
      <w:bookmarkEnd w:id="0"/>
    </w:p>
    <w:p w:rsidR="00DE4045" w:rsidRDefault="00DE4045" w:rsidP="00DE4045">
      <w:pPr>
        <w:ind w:right="-143"/>
        <w:jc w:val="center"/>
        <w:rPr>
          <w:rFonts w:cs="Times New Roman"/>
          <w:sz w:val="28"/>
          <w:szCs w:val="28"/>
        </w:rPr>
      </w:pPr>
      <w:r>
        <w:rPr>
          <w:rFonts w:cs="Times New Roman"/>
          <w:sz w:val="28"/>
          <w:szCs w:val="28"/>
        </w:rPr>
        <w:t>АДМИНИСТРАТИВНЫЙ РЕГЛАМЕНТ</w:t>
      </w:r>
    </w:p>
    <w:p w:rsidR="00DE4045" w:rsidRDefault="00DE4045" w:rsidP="00DE4045">
      <w:pPr>
        <w:suppressAutoHyphens w:val="0"/>
        <w:rPr>
          <w:rFonts w:cs="Times New Roman"/>
          <w:kern w:val="0"/>
          <w:sz w:val="28"/>
          <w:szCs w:val="28"/>
        </w:rPr>
        <w:sectPr w:rsidR="00DE4045">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 xml:space="preserve">по предоставлению муниципальной услуги </w:t>
      </w:r>
    </w:p>
    <w:p w:rsidR="00DE4045" w:rsidRDefault="00DE4045" w:rsidP="00DE4045">
      <w:pPr>
        <w:jc w:val="center"/>
        <w:rPr>
          <w:rFonts w:cs="Times New Roman"/>
          <w:sz w:val="28"/>
          <w:szCs w:val="28"/>
        </w:rPr>
      </w:pPr>
      <w:r>
        <w:rPr>
          <w:rFonts w:cs="Times New Roman"/>
          <w:sz w:val="28"/>
          <w:szCs w:val="28"/>
        </w:rPr>
        <w:t>«Выдача разрешения на ввод объекта в эксплуатацию»</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jc w:val="center"/>
        <w:rPr>
          <w:rFonts w:cs="Times New Roman"/>
          <w:sz w:val="28"/>
          <w:szCs w:val="28"/>
        </w:rPr>
      </w:pPr>
      <w:r>
        <w:rPr>
          <w:rFonts w:cs="Times New Roman"/>
          <w:sz w:val="28"/>
          <w:szCs w:val="28"/>
        </w:rPr>
        <w:t>Раздел I. ОБЩИЕ ПОЛОЖЕНИЯ</w:t>
      </w:r>
    </w:p>
    <w:p w:rsidR="00DE4045" w:rsidRDefault="00DE4045" w:rsidP="00DE4045">
      <w:pPr>
        <w:jc w:val="center"/>
        <w:rPr>
          <w:rFonts w:cs="Times New Roman"/>
          <w:sz w:val="28"/>
          <w:szCs w:val="28"/>
        </w:rPr>
      </w:pPr>
    </w:p>
    <w:p w:rsidR="00DE4045" w:rsidRDefault="00DE4045" w:rsidP="00DE4045">
      <w:pPr>
        <w:jc w:val="center"/>
        <w:rPr>
          <w:rFonts w:cs="Times New Roman"/>
          <w:sz w:val="28"/>
          <w:szCs w:val="28"/>
        </w:rPr>
      </w:pPr>
      <w:r>
        <w:rPr>
          <w:rFonts w:cs="Times New Roman"/>
          <w:sz w:val="28"/>
          <w:szCs w:val="28"/>
        </w:rPr>
        <w:t>Предмет регулирования Административного регламента</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p>
    <w:p w:rsidR="00DE4045" w:rsidRDefault="00DE4045" w:rsidP="00DE4045">
      <w:pPr>
        <w:ind w:firstLine="709"/>
        <w:jc w:val="both"/>
        <w:rPr>
          <w:rFonts w:cs="Times New Roman"/>
          <w:sz w:val="28"/>
          <w:szCs w:val="28"/>
        </w:rPr>
      </w:pPr>
      <w:r>
        <w:rPr>
          <w:rFonts w:cs="Times New Roman"/>
          <w:sz w:val="28"/>
          <w:szCs w:val="28"/>
        </w:rPr>
        <w:t xml:space="preserve">1.1. Административный регламент предоставления государственной (муниципальной) услуги "Выдача разрешения на ввод объекта в </w:t>
      </w:r>
      <w:proofErr w:type="spellStart"/>
      <w:r>
        <w:rPr>
          <w:rFonts w:cs="Times New Roman"/>
          <w:sz w:val="28"/>
          <w:szCs w:val="28"/>
        </w:rPr>
        <w:t>эксплуатацию"на</w:t>
      </w:r>
      <w:proofErr w:type="spellEnd"/>
      <w:r>
        <w:rPr>
          <w:rFonts w:cs="Times New Roman"/>
          <w:sz w:val="28"/>
          <w:szCs w:val="28"/>
        </w:rPr>
        <w:t xml:space="preserve"> территории города Боготол разработан в целях повышения качества и доступности предоставления государственной и муниципальной услуги, определяет стандарт, сроки и последовательность действий (административных процедур) при осуществлении администрацией города Боготола полномочия по выдаче разрешения на ввод объекта в эксплуатацию. Настоящий Административный регламент регулирует отношения, возникающие в связи с предоставлением государственной и муниципальной услуги "Выдача разрешения на ввод объекта в эксплуатацию" (далее - услуга) на территории города Боготола в соответствии со статьей 55 Градостроительного кодекса Российской Федерации.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rPr>
          <w:rFonts w:cs="Times New Roman"/>
          <w:sz w:val="28"/>
          <w:szCs w:val="28"/>
        </w:rPr>
      </w:pPr>
    </w:p>
    <w:p w:rsidR="00DE4045" w:rsidRDefault="00DE4045" w:rsidP="00DE4045">
      <w:pPr>
        <w:jc w:val="center"/>
        <w:rPr>
          <w:rFonts w:cs="Times New Roman"/>
          <w:sz w:val="28"/>
          <w:szCs w:val="28"/>
        </w:rPr>
      </w:pPr>
      <w:r>
        <w:rPr>
          <w:rFonts w:cs="Times New Roman"/>
          <w:sz w:val="28"/>
          <w:szCs w:val="28"/>
        </w:rPr>
        <w:t>Круг Заявителей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p>
    <w:p w:rsidR="00DE4045" w:rsidRDefault="00DE4045" w:rsidP="00DE4045">
      <w:pPr>
        <w:ind w:firstLine="709"/>
        <w:jc w:val="both"/>
        <w:rPr>
          <w:rFonts w:cs="Times New Roman"/>
          <w:sz w:val="28"/>
          <w:szCs w:val="28"/>
        </w:rPr>
      </w:pPr>
      <w:r>
        <w:rPr>
          <w:rFonts w:cs="Times New Roman"/>
          <w:sz w:val="28"/>
          <w:szCs w:val="28"/>
        </w:rPr>
        <w:t xml:space="preserve">1.1. Заявителями на получение муниципальной услуги являются застройщики (далее - Заявитель). </w:t>
      </w:r>
    </w:p>
    <w:p w:rsidR="00DE4045" w:rsidRDefault="00DE4045" w:rsidP="00DE4045">
      <w:pPr>
        <w:ind w:firstLine="709"/>
        <w:jc w:val="both"/>
        <w:rPr>
          <w:rFonts w:cs="Times New Roman"/>
          <w:sz w:val="28"/>
          <w:szCs w:val="28"/>
        </w:rPr>
      </w:pPr>
      <w:r>
        <w:rPr>
          <w:rFonts w:cs="Times New Roman"/>
          <w:sz w:val="28"/>
          <w:szCs w:val="28"/>
        </w:rPr>
        <w:t xml:space="preserve">1.2. 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Требования к порядку информирования о предоставлении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1.4. Информирование о порядке предоставления Услуги осуществляется: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1) непосредственно при личном приеме Заявителя в Администрации г. Боготола (далее - Уполномоченный орган) или в многофункциональном </w:t>
      </w:r>
      <w:r>
        <w:rPr>
          <w:rFonts w:cs="Times New Roman"/>
          <w:sz w:val="28"/>
          <w:szCs w:val="28"/>
        </w:rPr>
        <w:lastRenderedPageBreak/>
        <w:t xml:space="preserve">центре предоставления государственных и муниципальных услуг (далее - многофункциональный центр);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 по телефону в Уполномоченном органе или многофункциональном центре;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3) письменно, в том числе посредством электронной почты, факсимильной связи;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4) посредством размещения в открытой и доступной форме информации: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в федеральной государственной информационной системе "Единый портал государственных и муниципальных услуг (функций)" (</w:t>
      </w:r>
      <w:hyperlink r:id="rId6" w:tgtFrame="_blank" w:history="1">
        <w:bookmarkStart w:id="1" w:name="wwwlink2"/>
        <w:bookmarkEnd w:id="1"/>
        <w:r>
          <w:rPr>
            <w:rStyle w:val="af1"/>
            <w:rFonts w:cs="Times New Roman"/>
            <w:sz w:val="28"/>
            <w:szCs w:val="28"/>
            <w:u w:val="none"/>
          </w:rPr>
          <w:t>https://www.gosuslugi.ru</w:t>
        </w:r>
      </w:hyperlink>
      <w:r>
        <w:rPr>
          <w:rFonts w:cs="Times New Roman"/>
          <w:sz w:val="28"/>
          <w:szCs w:val="28"/>
        </w:rPr>
        <w:t xml:space="preserve">) (далее - Единый портал);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hyperlink r:id="rId7" w:tgtFrame="_blank" w:history="1">
        <w:bookmarkStart w:id="2" w:name="wwwlink3"/>
        <w:bookmarkEnd w:id="2"/>
        <w:r>
          <w:rPr>
            <w:rStyle w:val="af1"/>
            <w:rFonts w:cs="Times New Roman"/>
            <w:sz w:val="28"/>
            <w:szCs w:val="28"/>
            <w:u w:val="none"/>
          </w:rPr>
          <w:t>www.gosuslugi.krskstate.ru</w:t>
        </w:r>
      </w:hyperlink>
      <w:r>
        <w:rPr>
          <w:rFonts w:cs="Times New Roman"/>
          <w:sz w:val="28"/>
          <w:szCs w:val="28"/>
        </w:rPr>
        <w:t xml:space="preserve">) (далее - региональный портал);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на официальном сайте городского округа город Боготол (</w:t>
      </w:r>
      <w:hyperlink r:id="rId8" w:tgtFrame="_blank" w:history="1">
        <w:bookmarkStart w:id="3" w:name="wwwlink4"/>
        <w:bookmarkEnd w:id="3"/>
        <w:r>
          <w:rPr>
            <w:rStyle w:val="af1"/>
            <w:rFonts w:cs="Times New Roman"/>
            <w:sz w:val="28"/>
            <w:szCs w:val="28"/>
            <w:u w:val="none"/>
          </w:rPr>
          <w:t>www.</w:t>
        </w:r>
        <w:r>
          <w:rPr>
            <w:rStyle w:val="af1"/>
            <w:rFonts w:eastAsia="Times New Roman" w:cs="Times New Roman"/>
            <w:sz w:val="28"/>
            <w:szCs w:val="28"/>
            <w:u w:val="none"/>
            <w:lang w:val="en-US"/>
          </w:rPr>
          <w:t>bogotolcity</w:t>
        </w:r>
        <w:r>
          <w:rPr>
            <w:rStyle w:val="af1"/>
            <w:rFonts w:cs="Times New Roman"/>
            <w:sz w:val="28"/>
            <w:szCs w:val="28"/>
            <w:u w:val="none"/>
          </w:rPr>
          <w:t>.</w:t>
        </w:r>
        <w:proofErr w:type="spellStart"/>
        <w:r>
          <w:rPr>
            <w:rStyle w:val="af1"/>
            <w:rFonts w:cs="Times New Roman"/>
            <w:sz w:val="28"/>
            <w:szCs w:val="28"/>
            <w:u w:val="none"/>
          </w:rPr>
          <w:t>ru</w:t>
        </w:r>
        <w:proofErr w:type="spellEnd"/>
      </w:hyperlink>
      <w:r>
        <w:rPr>
          <w:rFonts w:cs="Times New Roman"/>
          <w:sz w:val="28"/>
          <w:szCs w:val="28"/>
        </w:rPr>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5) посредством размещения информации на информационных стендах Уполномоченного органа или многофункционального центра.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1.5. Информирование осуществляется по вопросам, касающимся: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способов подачи заявления о выдаче разрешения на ввод объекта в эксплуатацию, а в случаях, предусмотренных </w:t>
      </w:r>
      <w:hyperlink r:id="rId9" w:history="1">
        <w:r>
          <w:rPr>
            <w:rStyle w:val="af1"/>
            <w:rFonts w:cs="Times New Roman"/>
            <w:sz w:val="28"/>
            <w:szCs w:val="28"/>
            <w:u w:val="none"/>
          </w:rPr>
          <w:t>частью 12 статьи 51</w:t>
        </w:r>
      </w:hyperlink>
      <w:r>
        <w:rPr>
          <w:rFonts w:cs="Times New Roman"/>
          <w:sz w:val="28"/>
          <w:szCs w:val="28"/>
        </w:rPr>
        <w:t xml:space="preserve"> и </w:t>
      </w:r>
      <w:hyperlink r:id="rId10" w:history="1">
        <w:r>
          <w:rPr>
            <w:rStyle w:val="af1"/>
            <w:rFonts w:cs="Times New Roman"/>
            <w:sz w:val="28"/>
            <w:szCs w:val="28"/>
            <w:u w:val="none"/>
          </w:rPr>
          <w:t>частью 3.3 статьи 52</w:t>
        </w:r>
      </w:hyperlink>
      <w:r>
        <w:rPr>
          <w:rFonts w:cs="Times New Roman"/>
          <w:sz w:val="28"/>
          <w:szCs w:val="28"/>
        </w:rPr>
        <w:t xml:space="preserve">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 предоставлении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адресов Уполномоченного органа и многофункциональных центров, обращение в которые необходимо для предоставления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справочной информации о работе Уполномоченного органа и его структурных подразделений;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документов, необходимых для предоставления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порядка и сроков предоставления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порядка получения сведений о ходе рассмотрения заявления о выдаче разрешения на ввод объекта в эксплуатацию и о результатах предоставления муниципальной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порядка досудебного (внесудебного) обжалования действий (бездействия) должностных лиц, и принимаемых ими решений при предоставлении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Получение информации по вопросам предоставления Услуги осуществляется бесплатно.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w:t>
      </w:r>
      <w:r>
        <w:rPr>
          <w:rFonts w:cs="Times New Roman"/>
          <w:sz w:val="28"/>
          <w:szCs w:val="28"/>
        </w:rPr>
        <w:lastRenderedPageBreak/>
        <w:t xml:space="preserve">подробно и в вежливой (корректной) форме информирует обратившихся по интересующим вопросам.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изложить обращение в письменной форме;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назначить другое время для консультаций.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Продолжительность информирования по телефону не должна превышать 10 минут.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Информирование осуществляется в соответствии с графиком приема граждан.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1.7. По письменному обращению должностное лицо Уполномоченного органа подробно в письменной форме разъясняет гражданину сведения по вопросам, указанным в </w:t>
      </w:r>
      <w:hyperlink r:id="rId11" w:anchor="p31" w:history="1">
        <w:r>
          <w:rPr>
            <w:rStyle w:val="af1"/>
            <w:rFonts w:cs="Times New Roman"/>
            <w:sz w:val="28"/>
            <w:szCs w:val="28"/>
            <w:u w:val="none"/>
          </w:rPr>
          <w:t>пункте 1.5</w:t>
        </w:r>
      </w:hyperlink>
      <w:r>
        <w:rPr>
          <w:rFonts w:cs="Times New Roman"/>
          <w:sz w:val="28"/>
          <w:szCs w:val="28"/>
        </w:rPr>
        <w:t xml:space="preserve"> настоящего Административного регламента в порядке, установленном Федеральным </w:t>
      </w:r>
      <w:hyperlink r:id="rId12" w:history="1">
        <w:r>
          <w:rPr>
            <w:rStyle w:val="af1"/>
            <w:rFonts w:cs="Times New Roman"/>
            <w:sz w:val="28"/>
            <w:szCs w:val="28"/>
            <w:u w:val="none"/>
          </w:rPr>
          <w:t>законом</w:t>
        </w:r>
      </w:hyperlink>
      <w:r>
        <w:rPr>
          <w:rFonts w:cs="Times New Roman"/>
          <w:sz w:val="28"/>
          <w:szCs w:val="28"/>
        </w:rPr>
        <w:t xml:space="preserve"> от 2 мая 2006 г. № 59-ФЗ "О порядке рассмотрения обращений граждан Российской Федерации" (далее - Федеральный закон № 59-ФЗ).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1.8. На Едином портале размещаются сведения, предусмотренные </w:t>
      </w:r>
      <w:hyperlink r:id="rId13" w:history="1">
        <w:r>
          <w:rPr>
            <w:rStyle w:val="af1"/>
            <w:rFonts w:cs="Times New Roman"/>
            <w:sz w:val="28"/>
            <w:szCs w:val="28"/>
            <w:u w:val="none"/>
          </w:rPr>
          <w:t>Положением</w:t>
        </w:r>
      </w:hyperlink>
      <w:r>
        <w:rPr>
          <w:rFonts w:cs="Times New Roman"/>
          <w:sz w:val="28"/>
          <w:szCs w:val="28"/>
        </w:rPr>
        <w:t xml:space="preserve">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N 861.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proofErr w:type="gramStart"/>
      <w:r>
        <w:rPr>
          <w:rFonts w:cs="Times New Roman"/>
          <w:sz w:val="28"/>
          <w:szCs w:val="28"/>
        </w:rPr>
        <w:t>авторизацию Заявителя</w:t>
      </w:r>
      <w:proofErr w:type="gramEnd"/>
      <w:r>
        <w:rPr>
          <w:rFonts w:cs="Times New Roman"/>
          <w:sz w:val="28"/>
          <w:szCs w:val="28"/>
        </w:rPr>
        <w:t xml:space="preserve"> или предоставление им персональных данных.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1.9. На официальном сайте городского округа город Боготол, на стендах в местах предоставления услуги и в многофункциональном центре размещается следующая справочная информация: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 месте нахождения и графике работы Уполномоченного органа и его структурных подразделений, ответственных за предоставление услуги, а также многофункциональных центров;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справочные телефоны структурных подразделений Уполномоченного органа, ответственных за предоставление услуги, в том числе номер телефона-автоинформатора (при наличии);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адрес официального сайта, а также электронной почты и (или) формы обратной связи Уполномоченного органа в сети Интернет.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1.10. В залах ожидания Уполномоченного органа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1.12. Информация о ходе рассмотрения заявления о выдаче разрешения на ввод объекта в эксплуатацию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Уполномоченном органе при обращении заявителя лично, по телефону посредством электронной почты.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Раздел II. СТАНДАРТ ПРЕДОСТАВЛЕНИЯ 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Наименование 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2.1. Наименование муниципальной услуги - "Выдача разрешения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Наименование органа местного самоуправления,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предоставляющего муниципальную услугу</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Муниципальная услуга предоставляется Уполномоченным органом - Администрацией города Боготола. Организацию предоставления муниципальной услуги, прием заявителей для подачи обращения о предоставлении муниципальной услуги осуществляет отдел архитектуры, градостроительства, имущественных и земельных отношений администрации города Боготола.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2.2. Состав заявителей.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Заявителями на получение государственной (муниципальной) услуги являются физические или юридические лица, выполняющие функции </w:t>
      </w:r>
      <w:r>
        <w:rPr>
          <w:rFonts w:cs="Times New Roman"/>
          <w:sz w:val="28"/>
          <w:szCs w:val="28"/>
        </w:rPr>
        <w:lastRenderedPageBreak/>
        <w:t xml:space="preserve">застройщика в соответствии с </w:t>
      </w:r>
      <w:hyperlink r:id="rId14" w:history="1">
        <w:r>
          <w:rPr>
            <w:rStyle w:val="af1"/>
            <w:rFonts w:cs="Times New Roman"/>
            <w:sz w:val="28"/>
            <w:szCs w:val="28"/>
            <w:u w:val="none"/>
          </w:rPr>
          <w:t>пунктом 16 статьи 1</w:t>
        </w:r>
      </w:hyperlink>
      <w:r>
        <w:rPr>
          <w:rFonts w:cs="Times New Roman"/>
          <w:sz w:val="28"/>
          <w:szCs w:val="28"/>
        </w:rPr>
        <w:t xml:space="preserve"> Градостроительного кодекса Российской Федерации, в том числе технические заказчики, которым застройщиком переданы свои функции, предусмотренные законодательством о градостроительной деятельности (далее - заявитель)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Нормативные правовые акты, регулирующие</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предоставление 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Исчерпывающий перечень документов и сведений, необходимых</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в соответствии с нормативными правовыми актами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для предоставления муниципальной услуги и услуг, которые</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являются необходимыми и обязательными для предоставления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муниципальной услуги, подлежащих представлению заявителем,</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способы их получения заявителем, в том числе в электронной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форме, порядок их представления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2.4. Заявитель или его представитель представляет в Уполномоченный орган </w:t>
      </w:r>
      <w:hyperlink r:id="rId15" w:anchor="p523" w:history="1">
        <w:r>
          <w:rPr>
            <w:rStyle w:val="af1"/>
            <w:rFonts w:cs="Times New Roman"/>
            <w:sz w:val="28"/>
            <w:szCs w:val="28"/>
            <w:u w:val="none"/>
          </w:rPr>
          <w:t>заявление</w:t>
        </w:r>
      </w:hyperlink>
      <w:r>
        <w:rPr>
          <w:rFonts w:cs="Times New Roman"/>
          <w:sz w:val="28"/>
          <w:szCs w:val="28"/>
        </w:rPr>
        <w:t xml:space="preserve"> о выдаче разрешения на ввод объекта в эксплуатацию по форме согласно приложению N 1 к настоящему Административному регламенту, а также прилагаемые к нему документы, указанные в </w:t>
      </w:r>
      <w:hyperlink r:id="rId16" w:anchor="p125" w:history="1">
        <w:r>
          <w:rPr>
            <w:rStyle w:val="af1"/>
            <w:rFonts w:cs="Times New Roman"/>
            <w:sz w:val="28"/>
            <w:szCs w:val="28"/>
            <w:u w:val="none"/>
          </w:rPr>
          <w:t>подпунктах "б"</w:t>
        </w:r>
      </w:hyperlink>
      <w:r>
        <w:rPr>
          <w:rFonts w:cs="Times New Roman"/>
          <w:sz w:val="28"/>
          <w:szCs w:val="28"/>
        </w:rPr>
        <w:t xml:space="preserve"> - </w:t>
      </w:r>
      <w:hyperlink r:id="rId17" w:anchor="p128" w:history="1">
        <w:r>
          <w:rPr>
            <w:rStyle w:val="af1"/>
            <w:rFonts w:cs="Times New Roman"/>
            <w:sz w:val="28"/>
            <w:szCs w:val="28"/>
            <w:u w:val="none"/>
          </w:rPr>
          <w:t>"д" пункта 2.8</w:t>
        </w:r>
      </w:hyperlink>
      <w:r>
        <w:rPr>
          <w:rFonts w:cs="Times New Roman"/>
          <w:sz w:val="28"/>
          <w:szCs w:val="28"/>
        </w:rPr>
        <w:t xml:space="preserve"> настоящего Административного регламента, одним из следующих способов: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случае представления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w:t>
      </w:r>
      <w:r>
        <w:rPr>
          <w:rFonts w:cs="Times New Roman"/>
          <w:sz w:val="28"/>
          <w:szCs w:val="28"/>
        </w:rPr>
        <w:lastRenderedPageBreak/>
        <w:t xml:space="preserve">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уведомления с использованием интерактивной формы в электронном виде.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 указанными в </w:t>
      </w:r>
      <w:hyperlink r:id="rId18" w:anchor="p125" w:history="1">
        <w:r>
          <w:rPr>
            <w:rStyle w:val="af1"/>
            <w:rFonts w:cs="Times New Roman"/>
            <w:sz w:val="28"/>
            <w:szCs w:val="28"/>
            <w:u w:val="none"/>
          </w:rPr>
          <w:t>подпунктах "б"</w:t>
        </w:r>
      </w:hyperlink>
      <w:r>
        <w:rPr>
          <w:rFonts w:cs="Times New Roman"/>
          <w:sz w:val="28"/>
          <w:szCs w:val="28"/>
        </w:rPr>
        <w:t xml:space="preserve"> - </w:t>
      </w:r>
      <w:hyperlink r:id="rId19" w:anchor="p128" w:history="1">
        <w:r>
          <w:rPr>
            <w:rStyle w:val="af1"/>
            <w:rFonts w:cs="Times New Roman"/>
            <w:sz w:val="28"/>
            <w:szCs w:val="28"/>
            <w:u w:val="none"/>
          </w:rPr>
          <w:t>"д" пункта 2.8</w:t>
        </w:r>
      </w:hyperlink>
      <w:r>
        <w:rPr>
          <w:rFonts w:cs="Times New Roman"/>
          <w:sz w:val="28"/>
          <w:szCs w:val="28"/>
        </w:rPr>
        <w:t xml:space="preserve"> настоящего Административного регламента. Заявление о выдаче разрешения на ввод объекта в эксплуатацию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0" w:history="1">
        <w:r>
          <w:rPr>
            <w:rStyle w:val="af1"/>
            <w:rFonts w:cs="Times New Roman"/>
            <w:sz w:val="28"/>
            <w:szCs w:val="28"/>
            <w:u w:val="none"/>
          </w:rPr>
          <w:t>частью 5 статьи 8</w:t>
        </w:r>
      </w:hyperlink>
      <w:r>
        <w:rPr>
          <w:rFonts w:cs="Times New Roman"/>
          <w:sz w:val="28"/>
          <w:szCs w:val="28"/>
        </w:rPr>
        <w:t xml:space="preserve">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1" w:history="1">
        <w:r>
          <w:rPr>
            <w:rStyle w:val="af1"/>
            <w:rFonts w:cs="Times New Roman"/>
            <w:sz w:val="28"/>
            <w:szCs w:val="28"/>
            <w:u w:val="none"/>
          </w:rPr>
          <w:t>Правилами</w:t>
        </w:r>
      </w:hyperlink>
      <w:r>
        <w:rPr>
          <w:rFonts w:cs="Times New Roman"/>
          <w:sz w:val="28"/>
          <w:szCs w:val="28"/>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w:t>
      </w:r>
      <w:hyperlink r:id="rId22" w:history="1">
        <w:r>
          <w:rPr>
            <w:rStyle w:val="af1"/>
            <w:rFonts w:cs="Times New Roman"/>
            <w:sz w:val="28"/>
            <w:szCs w:val="28"/>
            <w:u w:val="none"/>
          </w:rPr>
          <w:t>Постановлением</w:t>
        </w:r>
      </w:hyperlink>
      <w:r>
        <w:rPr>
          <w:rFonts w:cs="Times New Roman"/>
          <w:sz w:val="28"/>
          <w:szCs w:val="28"/>
        </w:rPr>
        <w:t xml:space="preserve">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Заявление о выдаче разрешения на ввод объекта в эксплуатацию и прилагаемые к нему документы направляются в Уполномоченный орган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Заявление о выдаче разрешения на ввод объекта в эксплуатацию, и прилагаемые к нему документы направляются в Уполномоченный орган исключительно в электронной форме в случаях, установленных нормативным правовым актом субъекта Российской Федерации.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w:t>
      </w:r>
      <w:hyperlink r:id="rId23" w:history="1">
        <w:r>
          <w:rPr>
            <w:rStyle w:val="af1"/>
            <w:rFonts w:cs="Times New Roman"/>
            <w:sz w:val="28"/>
            <w:szCs w:val="28"/>
            <w:u w:val="none"/>
          </w:rPr>
          <w:t>Постановлением</w:t>
        </w:r>
      </w:hyperlink>
      <w:r>
        <w:rPr>
          <w:rFonts w:cs="Times New Roman"/>
          <w:sz w:val="28"/>
          <w:szCs w:val="28"/>
        </w:rPr>
        <w:t xml:space="preserve">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б) на бумажном носителе посредством личного обращения в Уполномоченный орган либо посредством почтового отправления с уведомлением о вручении;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на бумажном носителе посредством обращения в Уполномоченный орган через многофункциональный центр в соответствии с соглашением о взаимодействии между многофункциональным центром и Уполномоченным органом, заключенным в соответствии с </w:t>
      </w:r>
      <w:hyperlink r:id="rId24" w:history="1">
        <w:r>
          <w:rPr>
            <w:rStyle w:val="af1"/>
            <w:rFonts w:cs="Times New Roman"/>
            <w:sz w:val="28"/>
            <w:szCs w:val="28"/>
            <w:u w:val="none"/>
          </w:rPr>
          <w:t>Постановлением</w:t>
        </w:r>
      </w:hyperlink>
      <w:r>
        <w:rPr>
          <w:rFonts w:cs="Times New Roman"/>
          <w:sz w:val="28"/>
          <w:szCs w:val="28"/>
        </w:rPr>
        <w:t xml:space="preserve">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г)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(далее - государственная информационная система обеспечения градостроительной деятельности);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 в электронной форме посредством единой информационной системы жилищного строительства.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Направить заявление о выдаче разрешения на ввод объекта в эксплуатацию посредством единой информационной системы жилищного строительства вправе Заявители - застройщики, наименование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Иные требования, в том числе учитывающие особенности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предоставления муниципальной услуги в многофункциональных</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центрах, особенности предоставления 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по экстерриториальному принципу и особенности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предоставления муниципальной услуги в электронной форме</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2.5. 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а) </w:t>
      </w:r>
      <w:proofErr w:type="spellStart"/>
      <w:r>
        <w:rPr>
          <w:rFonts w:cs="Times New Roman"/>
          <w:sz w:val="28"/>
          <w:szCs w:val="28"/>
        </w:rPr>
        <w:t>xml</w:t>
      </w:r>
      <w:proofErr w:type="spellEnd"/>
      <w:r>
        <w:rPr>
          <w:rFonts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Pr>
          <w:rFonts w:cs="Times New Roman"/>
          <w:sz w:val="28"/>
          <w:szCs w:val="28"/>
        </w:rPr>
        <w:t>xml</w:t>
      </w:r>
      <w:proofErr w:type="spellEnd"/>
      <w:r>
        <w:rPr>
          <w:rFonts w:cs="Times New Roman"/>
          <w:sz w:val="28"/>
          <w:szCs w:val="28"/>
        </w:rPr>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б) </w:t>
      </w:r>
      <w:proofErr w:type="spellStart"/>
      <w:r>
        <w:rPr>
          <w:rFonts w:cs="Times New Roman"/>
          <w:sz w:val="28"/>
          <w:szCs w:val="28"/>
        </w:rPr>
        <w:t>doc</w:t>
      </w:r>
      <w:proofErr w:type="spellEnd"/>
      <w:r>
        <w:rPr>
          <w:rFonts w:cs="Times New Roman"/>
          <w:sz w:val="28"/>
          <w:szCs w:val="28"/>
        </w:rPr>
        <w:t xml:space="preserve">, </w:t>
      </w:r>
      <w:proofErr w:type="spellStart"/>
      <w:r>
        <w:rPr>
          <w:rFonts w:cs="Times New Roman"/>
          <w:sz w:val="28"/>
          <w:szCs w:val="28"/>
        </w:rPr>
        <w:t>docx</w:t>
      </w:r>
      <w:proofErr w:type="spellEnd"/>
      <w:r>
        <w:rPr>
          <w:rFonts w:cs="Times New Roman"/>
          <w:sz w:val="28"/>
          <w:szCs w:val="28"/>
        </w:rPr>
        <w:t xml:space="preserve">, </w:t>
      </w:r>
      <w:proofErr w:type="spellStart"/>
      <w:r>
        <w:rPr>
          <w:rFonts w:cs="Times New Roman"/>
          <w:sz w:val="28"/>
          <w:szCs w:val="28"/>
        </w:rPr>
        <w:t>odt</w:t>
      </w:r>
      <w:proofErr w:type="spellEnd"/>
      <w:r>
        <w:rPr>
          <w:rFonts w:cs="Times New Roman"/>
          <w:sz w:val="28"/>
          <w:szCs w:val="28"/>
        </w:rPr>
        <w:t xml:space="preserve"> - для документов с текстовым содержанием, не включающим формулы (за исключением документов, указанных в </w:t>
      </w:r>
      <w:hyperlink r:id="rId25" w:anchor="p109" w:history="1">
        <w:r>
          <w:rPr>
            <w:rStyle w:val="af1"/>
            <w:rFonts w:cs="Times New Roman"/>
            <w:sz w:val="28"/>
            <w:szCs w:val="28"/>
            <w:u w:val="none"/>
          </w:rPr>
          <w:t>подпункте "в"</w:t>
        </w:r>
      </w:hyperlink>
      <w:r>
        <w:rPr>
          <w:rFonts w:cs="Times New Roman"/>
          <w:sz w:val="28"/>
          <w:szCs w:val="28"/>
        </w:rPr>
        <w:t xml:space="preserve"> настоящего пункта);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w:t>
      </w:r>
      <w:proofErr w:type="spellStart"/>
      <w:r>
        <w:rPr>
          <w:rFonts w:cs="Times New Roman"/>
          <w:sz w:val="28"/>
          <w:szCs w:val="28"/>
        </w:rPr>
        <w:t>xls</w:t>
      </w:r>
      <w:proofErr w:type="spellEnd"/>
      <w:r>
        <w:rPr>
          <w:rFonts w:cs="Times New Roman"/>
          <w:sz w:val="28"/>
          <w:szCs w:val="28"/>
        </w:rPr>
        <w:t xml:space="preserve">, </w:t>
      </w:r>
      <w:proofErr w:type="spellStart"/>
      <w:r>
        <w:rPr>
          <w:rFonts w:cs="Times New Roman"/>
          <w:sz w:val="28"/>
          <w:szCs w:val="28"/>
        </w:rPr>
        <w:t>xlsx</w:t>
      </w:r>
      <w:proofErr w:type="spellEnd"/>
      <w:r>
        <w:rPr>
          <w:rFonts w:cs="Times New Roman"/>
          <w:sz w:val="28"/>
          <w:szCs w:val="28"/>
        </w:rPr>
        <w:t xml:space="preserve">, </w:t>
      </w:r>
      <w:proofErr w:type="spellStart"/>
      <w:r>
        <w:rPr>
          <w:rFonts w:cs="Times New Roman"/>
          <w:sz w:val="28"/>
          <w:szCs w:val="28"/>
        </w:rPr>
        <w:t>ods</w:t>
      </w:r>
      <w:proofErr w:type="spellEnd"/>
      <w:r>
        <w:rPr>
          <w:rFonts w:cs="Times New Roman"/>
          <w:sz w:val="28"/>
          <w:szCs w:val="28"/>
        </w:rPr>
        <w:t xml:space="preserve"> - для документов, содержащих расчеты;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г) </w:t>
      </w:r>
      <w:proofErr w:type="spellStart"/>
      <w:r>
        <w:rPr>
          <w:rFonts w:cs="Times New Roman"/>
          <w:sz w:val="28"/>
          <w:szCs w:val="28"/>
        </w:rPr>
        <w:t>pdf</w:t>
      </w:r>
      <w:proofErr w:type="spellEnd"/>
      <w:r>
        <w:rPr>
          <w:rFonts w:cs="Times New Roman"/>
          <w:sz w:val="28"/>
          <w:szCs w:val="28"/>
        </w:rPr>
        <w:t xml:space="preserve">, </w:t>
      </w:r>
      <w:proofErr w:type="spellStart"/>
      <w:r>
        <w:rPr>
          <w:rFonts w:cs="Times New Roman"/>
          <w:sz w:val="28"/>
          <w:szCs w:val="28"/>
        </w:rPr>
        <w:t>jpg</w:t>
      </w:r>
      <w:proofErr w:type="spellEnd"/>
      <w:r>
        <w:rPr>
          <w:rFonts w:cs="Times New Roman"/>
          <w:sz w:val="28"/>
          <w:szCs w:val="28"/>
        </w:rPr>
        <w:t xml:space="preserve">, </w:t>
      </w:r>
      <w:proofErr w:type="spellStart"/>
      <w:r>
        <w:rPr>
          <w:rFonts w:cs="Times New Roman"/>
          <w:sz w:val="28"/>
          <w:szCs w:val="28"/>
        </w:rPr>
        <w:t>jpeg</w:t>
      </w:r>
      <w:proofErr w:type="spellEnd"/>
      <w:r>
        <w:rPr>
          <w:rFonts w:cs="Times New Roman"/>
          <w:sz w:val="28"/>
          <w:szCs w:val="28"/>
        </w:rPr>
        <w:t xml:space="preserve">, </w:t>
      </w:r>
      <w:proofErr w:type="spellStart"/>
      <w:r>
        <w:rPr>
          <w:rFonts w:cs="Times New Roman"/>
          <w:sz w:val="28"/>
          <w:szCs w:val="28"/>
        </w:rPr>
        <w:t>png</w:t>
      </w:r>
      <w:proofErr w:type="spellEnd"/>
      <w:r>
        <w:rPr>
          <w:rFonts w:cs="Times New Roman"/>
          <w:sz w:val="28"/>
          <w:szCs w:val="28"/>
        </w:rPr>
        <w:t xml:space="preserve">, </w:t>
      </w:r>
      <w:proofErr w:type="spellStart"/>
      <w:r>
        <w:rPr>
          <w:rFonts w:cs="Times New Roman"/>
          <w:sz w:val="28"/>
          <w:szCs w:val="28"/>
        </w:rPr>
        <w:t>bmp</w:t>
      </w:r>
      <w:proofErr w:type="spellEnd"/>
      <w:r>
        <w:rPr>
          <w:rFonts w:cs="Times New Roman"/>
          <w:sz w:val="28"/>
          <w:szCs w:val="28"/>
        </w:rPr>
        <w:t xml:space="preserve">, </w:t>
      </w:r>
      <w:proofErr w:type="spellStart"/>
      <w:r>
        <w:rPr>
          <w:rFonts w:cs="Times New Roman"/>
          <w:sz w:val="28"/>
          <w:szCs w:val="28"/>
        </w:rPr>
        <w:t>tiff</w:t>
      </w:r>
      <w:proofErr w:type="spellEnd"/>
      <w:r>
        <w:rPr>
          <w:rFonts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r:id="rId26" w:anchor="p109" w:history="1">
        <w:r>
          <w:rPr>
            <w:rStyle w:val="af1"/>
            <w:rFonts w:cs="Times New Roman"/>
            <w:sz w:val="28"/>
            <w:szCs w:val="28"/>
            <w:u w:val="none"/>
          </w:rPr>
          <w:t>подпункте "в"</w:t>
        </w:r>
      </w:hyperlink>
      <w:r>
        <w:rPr>
          <w:rFonts w:cs="Times New Roman"/>
          <w:sz w:val="28"/>
          <w:szCs w:val="28"/>
        </w:rPr>
        <w:t xml:space="preserve"> настоящего пункта), а также документов с графическим содержанием;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 </w:t>
      </w:r>
      <w:proofErr w:type="spellStart"/>
      <w:r>
        <w:rPr>
          <w:rFonts w:cs="Times New Roman"/>
          <w:sz w:val="28"/>
          <w:szCs w:val="28"/>
        </w:rPr>
        <w:t>zip</w:t>
      </w:r>
      <w:proofErr w:type="spellEnd"/>
      <w:r>
        <w:rPr>
          <w:rFonts w:cs="Times New Roman"/>
          <w:sz w:val="28"/>
          <w:szCs w:val="28"/>
        </w:rPr>
        <w:t xml:space="preserve">, </w:t>
      </w:r>
      <w:proofErr w:type="spellStart"/>
      <w:r>
        <w:rPr>
          <w:rFonts w:cs="Times New Roman"/>
          <w:sz w:val="28"/>
          <w:szCs w:val="28"/>
        </w:rPr>
        <w:t>rar</w:t>
      </w:r>
      <w:proofErr w:type="spellEnd"/>
      <w:r>
        <w:rPr>
          <w:rFonts w:cs="Times New Roman"/>
          <w:sz w:val="28"/>
          <w:szCs w:val="28"/>
        </w:rPr>
        <w:t xml:space="preserve"> - для сжатых документов в один файл;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е) </w:t>
      </w:r>
      <w:proofErr w:type="spellStart"/>
      <w:r>
        <w:rPr>
          <w:rFonts w:cs="Times New Roman"/>
          <w:sz w:val="28"/>
          <w:szCs w:val="28"/>
        </w:rPr>
        <w:t>sig</w:t>
      </w:r>
      <w:proofErr w:type="spellEnd"/>
      <w:r>
        <w:rPr>
          <w:rFonts w:cs="Times New Roman"/>
          <w:sz w:val="28"/>
          <w:szCs w:val="28"/>
        </w:rPr>
        <w:t xml:space="preserve"> - для открепленной усиленной квалифицированной электронной подписи.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2.6. В случае если оригиналы документов, прилагаемых к заявлению о выдаче разрешения на ввод объекта в эксплуатацию,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Pr>
          <w:rFonts w:cs="Times New Roman"/>
          <w:sz w:val="28"/>
          <w:szCs w:val="28"/>
        </w:rPr>
        <w:t>dpi</w:t>
      </w:r>
      <w:proofErr w:type="spellEnd"/>
      <w:r>
        <w:rPr>
          <w:rFonts w:cs="Times New Roman"/>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"черно-белый" (при отсутствии в документе графических изображений и (или) цветного текста);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"оттенки серого" (при наличии в документе графических изображений, отличных от цветного графического изображения);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"цветной" или "режим полной цветопередачи" (при наличии в документе цветных графических изображений либо цветного текста).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2.7. Документы, прилагаемые Заявителем к заявлению о выдаче разрешения на ввод объекта в эксплуатацию, представляемые в электронной форме, должны обеспечивать: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возможность идентифицировать документ и количество листов в документе;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Документы, подлежащие представлению в форматах </w:t>
      </w:r>
      <w:proofErr w:type="spellStart"/>
      <w:r>
        <w:rPr>
          <w:rFonts w:cs="Times New Roman"/>
          <w:sz w:val="28"/>
          <w:szCs w:val="28"/>
        </w:rPr>
        <w:t>xls</w:t>
      </w:r>
      <w:proofErr w:type="spellEnd"/>
      <w:r>
        <w:rPr>
          <w:rFonts w:cs="Times New Roman"/>
          <w:sz w:val="28"/>
          <w:szCs w:val="28"/>
        </w:rPr>
        <w:t xml:space="preserve">, </w:t>
      </w:r>
      <w:proofErr w:type="spellStart"/>
      <w:r>
        <w:rPr>
          <w:rFonts w:cs="Times New Roman"/>
          <w:sz w:val="28"/>
          <w:szCs w:val="28"/>
        </w:rPr>
        <w:t>xlsx</w:t>
      </w:r>
      <w:proofErr w:type="spellEnd"/>
      <w:r>
        <w:rPr>
          <w:rFonts w:cs="Times New Roman"/>
          <w:sz w:val="28"/>
          <w:szCs w:val="28"/>
        </w:rPr>
        <w:t xml:space="preserve"> или </w:t>
      </w:r>
      <w:proofErr w:type="spellStart"/>
      <w:r>
        <w:rPr>
          <w:rFonts w:cs="Times New Roman"/>
          <w:sz w:val="28"/>
          <w:szCs w:val="28"/>
        </w:rPr>
        <w:t>ods</w:t>
      </w:r>
      <w:proofErr w:type="spellEnd"/>
      <w:r>
        <w:rPr>
          <w:rFonts w:cs="Times New Roman"/>
          <w:sz w:val="28"/>
          <w:szCs w:val="28"/>
        </w:rPr>
        <w:t xml:space="preserve">, формируются в виде отдельного документа, представляемого в электронной форме.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2.8. Исчерпывающий перечень документов, необходимых для предоставления услуги, подлежащих представлению Заявителем самостоятельно: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а) заявление о выдаче разрешения на ввод объекта в эксплуатацию. В случае представления заявления о выдаче разрешения на ввод объекта в эксплуатацию в электронной форме посредством Единого портала, регионального портала в соответствии с </w:t>
      </w:r>
      <w:hyperlink r:id="rId27" w:anchor="p88" w:history="1">
        <w:r>
          <w:rPr>
            <w:rStyle w:val="af1"/>
            <w:rFonts w:cs="Times New Roman"/>
            <w:sz w:val="28"/>
            <w:szCs w:val="28"/>
            <w:u w:val="none"/>
          </w:rPr>
          <w:t>подпунктом "а" пункта 2.4</w:t>
        </w:r>
      </w:hyperlink>
      <w:r>
        <w:rPr>
          <w:rFonts w:cs="Times New Roman"/>
          <w:sz w:val="28"/>
          <w:szCs w:val="28"/>
        </w:rP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б) 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в том числе через многофункциональный центр.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w:t>
      </w:r>
      <w:hyperlink r:id="rId28" w:anchor="p88" w:history="1">
        <w:r>
          <w:rPr>
            <w:rStyle w:val="af1"/>
            <w:rFonts w:cs="Times New Roman"/>
            <w:sz w:val="28"/>
            <w:szCs w:val="28"/>
            <w:u w:val="none"/>
          </w:rPr>
          <w:t>подпунктом "а" пункта 2.4</w:t>
        </w:r>
      </w:hyperlink>
      <w:r>
        <w:rPr>
          <w:rFonts w:cs="Times New Roman"/>
          <w:sz w:val="28"/>
          <w:szCs w:val="28"/>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г) технический план объекта капитального строительства, подготовленный в соответствии с Федеральным </w:t>
      </w:r>
      <w:hyperlink r:id="rId29" w:history="1">
        <w:proofErr w:type="spellStart"/>
        <w:r>
          <w:rPr>
            <w:rStyle w:val="af1"/>
            <w:rFonts w:cs="Times New Roman"/>
            <w:sz w:val="28"/>
            <w:szCs w:val="28"/>
            <w:u w:val="none"/>
          </w:rPr>
          <w:t>законом</w:t>
        </w:r>
      </w:hyperlink>
      <w:r>
        <w:rPr>
          <w:rFonts w:cs="Times New Roman"/>
          <w:sz w:val="28"/>
          <w:szCs w:val="28"/>
        </w:rPr>
        <w:t>"О</w:t>
      </w:r>
      <w:proofErr w:type="spellEnd"/>
      <w:r>
        <w:rPr>
          <w:rFonts w:cs="Times New Roman"/>
          <w:sz w:val="28"/>
          <w:szCs w:val="28"/>
        </w:rPr>
        <w:t xml:space="preserve"> государственной регистрации недвижимости".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Исчерпывающий перечень документов и сведений,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необходимых в соответствии с нормативными правовыми актами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для предоставления муниципальной услуги, которые находятся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в распоряжении государственных органов, органов местного</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самоуправления и иных органов, участвующих в предоставлении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муниципальных услуг</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2.9. 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б) разрешение на строительство;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г)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30" w:history="1">
        <w:r>
          <w:rPr>
            <w:rStyle w:val="af1"/>
            <w:rFonts w:cs="Times New Roman"/>
            <w:sz w:val="28"/>
            <w:szCs w:val="28"/>
            <w:u w:val="none"/>
          </w:rPr>
          <w:t>частью 1 статьи 54</w:t>
        </w:r>
      </w:hyperlink>
      <w:r>
        <w:rPr>
          <w:rFonts w:cs="Times New Roman"/>
          <w:sz w:val="28"/>
          <w:szCs w:val="28"/>
        </w:rPr>
        <w:t xml:space="preserve"> Градостроительного кодекса Российской Федерации) о соответствии построенного, реконструированного объекта капитального строительства </w:t>
      </w:r>
      <w:r>
        <w:rPr>
          <w:rFonts w:cs="Times New Roman"/>
          <w:sz w:val="28"/>
          <w:szCs w:val="28"/>
        </w:rPr>
        <w:lastRenderedPageBreak/>
        <w:t xml:space="preserve">указанным в </w:t>
      </w:r>
      <w:hyperlink r:id="rId31" w:history="1">
        <w:r>
          <w:rPr>
            <w:rStyle w:val="af1"/>
            <w:rFonts w:cs="Times New Roman"/>
            <w:sz w:val="28"/>
            <w:szCs w:val="28"/>
            <w:u w:val="none"/>
          </w:rPr>
          <w:t>пункте 1 части 5 статьи 49</w:t>
        </w:r>
      </w:hyperlink>
      <w:r>
        <w:rPr>
          <w:rFonts w:cs="Times New Roman"/>
          <w:sz w:val="28"/>
          <w:szCs w:val="28"/>
        </w:rP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w:t>
      </w:r>
      <w:hyperlink r:id="rId32" w:history="1">
        <w:r>
          <w:rPr>
            <w:rStyle w:val="af1"/>
            <w:rFonts w:cs="Times New Roman"/>
            <w:sz w:val="28"/>
            <w:szCs w:val="28"/>
            <w:u w:val="none"/>
          </w:rPr>
          <w:t>частью 1.3 статьи 52</w:t>
        </w:r>
      </w:hyperlink>
      <w:r>
        <w:rPr>
          <w:rFonts w:cs="Times New Roman"/>
          <w:sz w:val="28"/>
          <w:szCs w:val="28"/>
        </w:rP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33" w:history="1">
        <w:r>
          <w:rPr>
            <w:rStyle w:val="af1"/>
            <w:rFonts w:cs="Times New Roman"/>
            <w:sz w:val="28"/>
            <w:szCs w:val="28"/>
            <w:u w:val="none"/>
          </w:rPr>
          <w:t>частью 5 статьи 54</w:t>
        </w:r>
      </w:hyperlink>
      <w:r>
        <w:rPr>
          <w:rFonts w:cs="Times New Roman"/>
          <w:sz w:val="28"/>
          <w:szCs w:val="28"/>
        </w:rPr>
        <w:t xml:space="preserve"> Градостроительного кодекса Российской Федерации;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е)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ж)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34" w:history="1">
        <w:proofErr w:type="spellStart"/>
        <w:r>
          <w:rPr>
            <w:rStyle w:val="af1"/>
            <w:rFonts w:cs="Times New Roman"/>
            <w:sz w:val="28"/>
            <w:szCs w:val="28"/>
            <w:u w:val="none"/>
          </w:rPr>
          <w:t>законом</w:t>
        </w:r>
      </w:hyperlink>
      <w:r>
        <w:rPr>
          <w:rFonts w:cs="Times New Roman"/>
          <w:sz w:val="28"/>
          <w:szCs w:val="28"/>
        </w:rPr>
        <w:t>"Об</w:t>
      </w:r>
      <w:proofErr w:type="spellEnd"/>
      <w:r>
        <w:rPr>
          <w:rFonts w:cs="Times New Roman"/>
          <w:sz w:val="28"/>
          <w:szCs w:val="28"/>
        </w:rPr>
        <w:t xml:space="preserve">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2.10. Документы, указанные в </w:t>
      </w:r>
      <w:hyperlink r:id="rId35" w:anchor="p139" w:history="1">
        <w:r>
          <w:rPr>
            <w:rStyle w:val="af1"/>
            <w:rFonts w:cs="Times New Roman"/>
            <w:sz w:val="28"/>
            <w:szCs w:val="28"/>
            <w:u w:val="none"/>
          </w:rPr>
          <w:t>подпунктах "а"</w:t>
        </w:r>
      </w:hyperlink>
      <w:r>
        <w:rPr>
          <w:rFonts w:cs="Times New Roman"/>
          <w:sz w:val="28"/>
          <w:szCs w:val="28"/>
        </w:rPr>
        <w:t xml:space="preserve">, </w:t>
      </w:r>
      <w:hyperlink r:id="rId36" w:anchor="p143" w:history="1">
        <w:r>
          <w:rPr>
            <w:rStyle w:val="af1"/>
            <w:rFonts w:cs="Times New Roman"/>
            <w:sz w:val="28"/>
            <w:szCs w:val="28"/>
            <w:u w:val="none"/>
          </w:rPr>
          <w:t>"в"</w:t>
        </w:r>
      </w:hyperlink>
      <w:r>
        <w:rPr>
          <w:rFonts w:cs="Times New Roman"/>
          <w:sz w:val="28"/>
          <w:szCs w:val="28"/>
        </w:rPr>
        <w:t xml:space="preserve"> - </w:t>
      </w:r>
      <w:hyperlink r:id="rId37" w:anchor="p144" w:history="1">
        <w:r>
          <w:rPr>
            <w:rStyle w:val="af1"/>
            <w:rFonts w:cs="Times New Roman"/>
            <w:sz w:val="28"/>
            <w:szCs w:val="28"/>
            <w:u w:val="none"/>
          </w:rPr>
          <w:t>"г" пункта 2.9</w:t>
        </w:r>
      </w:hyperlink>
      <w:r>
        <w:rPr>
          <w:rFonts w:cs="Times New Roman"/>
          <w:sz w:val="28"/>
          <w:szCs w:val="28"/>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2.11.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w:t>
      </w:r>
      <w:hyperlink r:id="rId38" w:anchor="p127" w:history="1">
        <w:proofErr w:type="spellStart"/>
        <w:r>
          <w:rPr>
            <w:rStyle w:val="af1"/>
            <w:rFonts w:cs="Times New Roman"/>
            <w:sz w:val="28"/>
            <w:szCs w:val="28"/>
            <w:u w:val="none"/>
          </w:rPr>
          <w:t>подпункте"г"</w:t>
        </w:r>
      </w:hyperlink>
      <w:hyperlink r:id="rId39" w:anchor="p128" w:history="1">
        <w:r>
          <w:rPr>
            <w:rStyle w:val="af1"/>
            <w:rFonts w:cs="Times New Roman"/>
            <w:sz w:val="28"/>
            <w:szCs w:val="28"/>
            <w:u w:val="none"/>
          </w:rPr>
          <w:t>пункта</w:t>
        </w:r>
        <w:proofErr w:type="spellEnd"/>
        <w:r>
          <w:rPr>
            <w:rStyle w:val="af1"/>
            <w:rFonts w:cs="Times New Roman"/>
            <w:sz w:val="28"/>
            <w:szCs w:val="28"/>
            <w:u w:val="none"/>
          </w:rPr>
          <w:t xml:space="preserve"> 2.8</w:t>
        </w:r>
      </w:hyperlink>
      <w:r>
        <w:rPr>
          <w:rFonts w:cs="Times New Roman"/>
          <w:sz w:val="28"/>
          <w:szCs w:val="28"/>
        </w:rPr>
        <w:t xml:space="preserve"> и </w:t>
      </w:r>
      <w:hyperlink r:id="rId40" w:anchor="p142" w:history="1">
        <w:proofErr w:type="spellStart"/>
        <w:r>
          <w:rPr>
            <w:rStyle w:val="af1"/>
            <w:rFonts w:cs="Times New Roman"/>
            <w:sz w:val="28"/>
            <w:szCs w:val="28"/>
            <w:u w:val="none"/>
          </w:rPr>
          <w:t>подпункте</w:t>
        </w:r>
      </w:hyperlink>
      <w:hyperlink r:id="rId41" w:anchor="p145" w:history="1">
        <w:r>
          <w:rPr>
            <w:rStyle w:val="af1"/>
            <w:rFonts w:cs="Times New Roman"/>
            <w:sz w:val="28"/>
            <w:szCs w:val="28"/>
            <w:u w:val="none"/>
          </w:rPr>
          <w:t>"д</w:t>
        </w:r>
        <w:proofErr w:type="spellEnd"/>
        <w:r>
          <w:rPr>
            <w:rStyle w:val="af1"/>
            <w:rFonts w:cs="Times New Roman"/>
            <w:sz w:val="28"/>
            <w:szCs w:val="28"/>
            <w:u w:val="none"/>
          </w:rPr>
          <w:t>" пункта 2.9</w:t>
        </w:r>
      </w:hyperlink>
      <w:r>
        <w:rPr>
          <w:rFonts w:cs="Times New Roman"/>
          <w:sz w:val="28"/>
          <w:szCs w:val="28"/>
        </w:rPr>
        <w:t xml:space="preserve">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2.12.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Срок и порядок регистрации запроса заявителя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о предоставлении муниципальной услуги, в том числе</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в электронной форме</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2.13. Регистрация заявления о выдаче разрешения на ввод объекта в эксплуатацию, представленного Заявителем, указанными в </w:t>
      </w:r>
      <w:hyperlink r:id="rId42" w:anchor="p87" w:history="1">
        <w:r>
          <w:rPr>
            <w:rStyle w:val="af1"/>
            <w:rFonts w:cs="Times New Roman"/>
            <w:sz w:val="28"/>
            <w:szCs w:val="28"/>
            <w:u w:val="none"/>
          </w:rPr>
          <w:t>пункте 2.4</w:t>
        </w:r>
      </w:hyperlink>
      <w:r>
        <w:rPr>
          <w:rFonts w:cs="Times New Roman"/>
          <w:sz w:val="28"/>
          <w:szCs w:val="28"/>
        </w:rPr>
        <w:t xml:space="preserve"> настоящего Административного регламента способами, в Уполномоченный орган осуществляется не позднее одного рабочего дня, следующего за днем его поступления.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случае представления заявления о выдаче разрешения на ввод объекта в эксплуатацию посредством Единого портала, регионального портала, единой информационной системы жилищного строительства или государственной информационной системы обеспечения градостроительной деятельности вне рабочего времени Уполномоченного органа либо в выходной, нерабочий праздничный день днем поступления заявления о выдаче разрешения на ввод объекта в эксплуатацию считается первый рабочий день, следующий за днем представления Заявителем указанного заявления.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Срок предоставления муниципальной услуги, в том числе</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с учетом необходимости обращения в организации, участвующие</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в предоставлении муниципальной услуги, срок приостановления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предоставления муниципальной услуги, срок выдачи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(направления) документов, являющихся результатом</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предоставления 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2.14. Срок предоставления услуги составляет не более пяти рабочих дней со дня поступления заявления о выдаче разрешения на ввод объекта в эксплуатацию в Уполномоченный орган.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Заявление о выдаче разрешения на ввод объекта в эксплуатацию считается поступившим в Уполномоченный орган со дня его регистрации.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Исчерпывающий перечень оснований для приостановления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или отказа в предоставлении 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2.15. Оснований для приостановления предоставления Услуги или отказа в предоставлении Услуги не предусмотрено законодательством Российской Федерации.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Основания для отказа в выдаче разрешения на ввод объекта в эксплуатацию предусмотрены </w:t>
      </w:r>
      <w:hyperlink r:id="rId43" w:anchor="p201" w:history="1">
        <w:r>
          <w:rPr>
            <w:rStyle w:val="af1"/>
            <w:rFonts w:cs="Times New Roman"/>
            <w:sz w:val="28"/>
            <w:szCs w:val="28"/>
            <w:u w:val="none"/>
          </w:rPr>
          <w:t>пунктом 2.22</w:t>
        </w:r>
      </w:hyperlink>
      <w:r>
        <w:rPr>
          <w:rFonts w:cs="Times New Roman"/>
          <w:sz w:val="28"/>
          <w:szCs w:val="28"/>
        </w:rPr>
        <w:t xml:space="preserve"> настоящего Административного регламента.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Исчерпывающий перечень оснований для отказа в приеме</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документов, необходимых для предоставления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2.16. Исчерпывающий перечень оснований для отказа в приеме документов, указанных в </w:t>
      </w:r>
      <w:hyperlink r:id="rId44" w:anchor="p123" w:history="1">
        <w:r>
          <w:rPr>
            <w:rStyle w:val="af1"/>
            <w:rFonts w:cs="Times New Roman"/>
            <w:sz w:val="28"/>
            <w:szCs w:val="28"/>
            <w:u w:val="none"/>
          </w:rPr>
          <w:t>пункте 2.8</w:t>
        </w:r>
      </w:hyperlink>
      <w:r>
        <w:rPr>
          <w:rFonts w:cs="Times New Roman"/>
          <w:sz w:val="28"/>
          <w:szCs w:val="28"/>
        </w:rPr>
        <w:t xml:space="preserve"> настоящего Административного регламента, в том числе представленных в электронной форме: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а) заявление о выдаче разрешения на ввод объекта в эксплуатацию представлено в орган, в полномочия которого не входит предоставление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б) неполное заполнение полей в форме заявления, в том числе в интерактивной форме заявления на Едином портале, региональном портале;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непредставление документов, предусмотренных </w:t>
      </w:r>
      <w:hyperlink r:id="rId45" w:anchor="p124" w:history="1">
        <w:r>
          <w:rPr>
            <w:rStyle w:val="af1"/>
            <w:rFonts w:cs="Times New Roman"/>
            <w:sz w:val="28"/>
            <w:szCs w:val="28"/>
            <w:u w:val="none"/>
          </w:rPr>
          <w:t>подпунктами "а"</w:t>
        </w:r>
      </w:hyperlink>
      <w:r>
        <w:rPr>
          <w:rFonts w:cs="Times New Roman"/>
          <w:sz w:val="28"/>
          <w:szCs w:val="28"/>
        </w:rPr>
        <w:t xml:space="preserve"> - </w:t>
      </w:r>
      <w:hyperlink r:id="rId46" w:anchor="p126" w:history="1">
        <w:r>
          <w:rPr>
            <w:rStyle w:val="af1"/>
            <w:rFonts w:cs="Times New Roman"/>
            <w:sz w:val="28"/>
            <w:szCs w:val="28"/>
            <w:u w:val="none"/>
          </w:rPr>
          <w:t>"в" пункта 2.8</w:t>
        </w:r>
      </w:hyperlink>
      <w:r>
        <w:rPr>
          <w:rFonts w:cs="Times New Roman"/>
          <w:sz w:val="28"/>
          <w:szCs w:val="28"/>
        </w:rPr>
        <w:t xml:space="preserve"> настоящего Административного регламента;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 представленные документы содержат подчистки и исправления текста;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ж) заявление о выдаче разрешения на ввод объекта в эксплуатацию и документы, указанные в </w:t>
      </w:r>
      <w:hyperlink r:id="rId47" w:anchor="p125" w:history="1">
        <w:r>
          <w:rPr>
            <w:rStyle w:val="af1"/>
            <w:rFonts w:cs="Times New Roman"/>
            <w:sz w:val="28"/>
            <w:szCs w:val="28"/>
            <w:u w:val="none"/>
          </w:rPr>
          <w:t>подпунктах "б"</w:t>
        </w:r>
      </w:hyperlink>
      <w:r>
        <w:rPr>
          <w:rFonts w:cs="Times New Roman"/>
          <w:sz w:val="28"/>
          <w:szCs w:val="28"/>
        </w:rPr>
        <w:t xml:space="preserve"> - </w:t>
      </w:r>
      <w:hyperlink r:id="rId48" w:anchor="p128" w:history="1">
        <w:r>
          <w:rPr>
            <w:rStyle w:val="af1"/>
            <w:rFonts w:cs="Times New Roman"/>
            <w:sz w:val="28"/>
            <w:szCs w:val="28"/>
            <w:u w:val="none"/>
          </w:rPr>
          <w:t>"г" пункта 2.8</w:t>
        </w:r>
      </w:hyperlink>
      <w:r>
        <w:rPr>
          <w:rFonts w:cs="Times New Roman"/>
          <w:sz w:val="28"/>
          <w:szCs w:val="28"/>
        </w:rPr>
        <w:t xml:space="preserve"> настоящего Административного регламента, представлены в электронной форме с нарушением требований, установленных </w:t>
      </w:r>
      <w:hyperlink r:id="rId49" w:anchor="p106" w:history="1">
        <w:r>
          <w:rPr>
            <w:rStyle w:val="af1"/>
            <w:rFonts w:cs="Times New Roman"/>
            <w:sz w:val="28"/>
            <w:szCs w:val="28"/>
            <w:u w:val="none"/>
          </w:rPr>
          <w:t>пунктами 2.5</w:t>
        </w:r>
      </w:hyperlink>
      <w:r>
        <w:rPr>
          <w:rFonts w:cs="Times New Roman"/>
          <w:sz w:val="28"/>
          <w:szCs w:val="28"/>
        </w:rPr>
        <w:t xml:space="preserve"> - </w:t>
      </w:r>
      <w:hyperlink r:id="rId50" w:anchor="p118" w:history="1">
        <w:r>
          <w:rPr>
            <w:rStyle w:val="af1"/>
            <w:rFonts w:cs="Times New Roman"/>
            <w:sz w:val="28"/>
            <w:szCs w:val="28"/>
            <w:u w:val="none"/>
          </w:rPr>
          <w:t>2.7</w:t>
        </w:r>
      </w:hyperlink>
      <w:r>
        <w:rPr>
          <w:rFonts w:cs="Times New Roman"/>
          <w:sz w:val="28"/>
          <w:szCs w:val="28"/>
        </w:rPr>
        <w:t xml:space="preserve"> настоящего Административного регламента;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з) выявлено несоблюдение установленных </w:t>
      </w:r>
      <w:hyperlink r:id="rId51" w:history="1">
        <w:r>
          <w:rPr>
            <w:rStyle w:val="af1"/>
            <w:rFonts w:cs="Times New Roman"/>
            <w:sz w:val="28"/>
            <w:szCs w:val="28"/>
            <w:u w:val="none"/>
          </w:rPr>
          <w:t>статьей 11</w:t>
        </w:r>
      </w:hyperlink>
      <w:r>
        <w:rPr>
          <w:rFonts w:cs="Times New Roman"/>
          <w:sz w:val="28"/>
          <w:szCs w:val="28"/>
        </w:rPr>
        <w:t xml:space="preserve">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2.17. </w:t>
      </w:r>
      <w:hyperlink r:id="rId52" w:anchor="p662" w:history="1">
        <w:r>
          <w:rPr>
            <w:rStyle w:val="af1"/>
            <w:rFonts w:cs="Times New Roman"/>
            <w:sz w:val="28"/>
            <w:szCs w:val="28"/>
            <w:u w:val="none"/>
          </w:rPr>
          <w:t>Решение</w:t>
        </w:r>
      </w:hyperlink>
      <w:r>
        <w:rPr>
          <w:rFonts w:cs="Times New Roman"/>
          <w:sz w:val="28"/>
          <w:szCs w:val="28"/>
        </w:rPr>
        <w:t xml:space="preserve"> об отказе в приеме документов, указанных в </w:t>
      </w:r>
      <w:hyperlink r:id="rId53" w:anchor="p123" w:history="1">
        <w:r>
          <w:rPr>
            <w:rStyle w:val="af1"/>
            <w:rFonts w:cs="Times New Roman"/>
            <w:sz w:val="28"/>
            <w:szCs w:val="28"/>
            <w:u w:val="none"/>
          </w:rPr>
          <w:t>пункте 2.8</w:t>
        </w:r>
      </w:hyperlink>
      <w:r>
        <w:rPr>
          <w:rFonts w:cs="Times New Roman"/>
          <w:sz w:val="28"/>
          <w:szCs w:val="28"/>
        </w:rPr>
        <w:t xml:space="preserve"> настоящего Административного регламента, оформляется по форме согласно приложению № 2 к настоящему Административному регламенту.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2.18. Решение об отказе в приеме документов, указанных в </w:t>
      </w:r>
      <w:hyperlink r:id="rId54" w:anchor="p123" w:history="1">
        <w:r>
          <w:rPr>
            <w:rStyle w:val="af1"/>
            <w:rFonts w:cs="Times New Roman"/>
            <w:sz w:val="28"/>
            <w:szCs w:val="28"/>
            <w:u w:val="none"/>
          </w:rPr>
          <w:t>пункте 2.8</w:t>
        </w:r>
      </w:hyperlink>
      <w:r>
        <w:rPr>
          <w:rFonts w:cs="Times New Roman"/>
          <w:sz w:val="28"/>
          <w:szCs w:val="28"/>
        </w:rPr>
        <w:t xml:space="preserve">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2.19. Отказ в приеме документов, указанных в </w:t>
      </w:r>
      <w:hyperlink r:id="rId55" w:anchor="p123" w:history="1">
        <w:r>
          <w:rPr>
            <w:rStyle w:val="af1"/>
            <w:rFonts w:cs="Times New Roman"/>
            <w:sz w:val="28"/>
            <w:szCs w:val="28"/>
            <w:u w:val="none"/>
          </w:rPr>
          <w:t>пункте 2.8</w:t>
        </w:r>
      </w:hyperlink>
      <w:r>
        <w:rPr>
          <w:rFonts w:cs="Times New Roman"/>
          <w:sz w:val="28"/>
          <w:szCs w:val="28"/>
        </w:rPr>
        <w:t xml:space="preserve"> настоящего Административного регламента, не препятствует повторному обращению Заявителя в Уполномоченный орган за получением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b/>
          <w:sz w:val="28"/>
          <w:szCs w:val="28"/>
        </w:rPr>
      </w:pPr>
    </w:p>
    <w:p w:rsidR="00DE4045" w:rsidRDefault="00DE4045" w:rsidP="00DE4045">
      <w:pPr>
        <w:jc w:val="center"/>
        <w:rPr>
          <w:rFonts w:cs="Times New Roman"/>
          <w:sz w:val="28"/>
          <w:szCs w:val="28"/>
        </w:rPr>
      </w:pPr>
      <w:r>
        <w:rPr>
          <w:rFonts w:cs="Times New Roman"/>
          <w:sz w:val="28"/>
          <w:szCs w:val="28"/>
        </w:rPr>
        <w:lastRenderedPageBreak/>
        <w:t>Описание результата предоставления 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2.20. Результатом предоставления услуги является: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а) разрешение на ввод объекта в эксплуатацию (в том числе на отдельные этапы строительства, реконструкции объекта капитального строительства);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б) решение об отказе в выдаче разрешения на ввод объекта в эксплуатацию при наличии оснований, указанных в </w:t>
      </w:r>
      <w:hyperlink r:id="rId56" w:anchor="p201" w:history="1">
        <w:r>
          <w:rPr>
            <w:rStyle w:val="af1"/>
            <w:rFonts w:cs="Times New Roman"/>
            <w:sz w:val="28"/>
            <w:szCs w:val="28"/>
            <w:u w:val="none"/>
          </w:rPr>
          <w:t>пункте 2.22</w:t>
        </w:r>
      </w:hyperlink>
      <w:r>
        <w:rPr>
          <w:rFonts w:cs="Times New Roman"/>
          <w:sz w:val="28"/>
          <w:szCs w:val="28"/>
        </w:rPr>
        <w:t xml:space="preserve"> настоящего Административного регламента.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2.21.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C00365" w:rsidP="00DE4045">
      <w:pPr>
        <w:ind w:firstLine="720"/>
        <w:jc w:val="both"/>
        <w:rPr>
          <w:rFonts w:cs="Times New Roman"/>
          <w:sz w:val="28"/>
          <w:szCs w:val="28"/>
        </w:rPr>
      </w:pPr>
      <w:hyperlink r:id="rId57" w:anchor="p730" w:history="1">
        <w:r w:rsidR="00DE4045">
          <w:rPr>
            <w:rStyle w:val="af1"/>
            <w:rFonts w:cs="Times New Roman"/>
            <w:sz w:val="28"/>
            <w:szCs w:val="28"/>
            <w:u w:val="none"/>
          </w:rPr>
          <w:t>Решение</w:t>
        </w:r>
      </w:hyperlink>
      <w:r w:rsidR="00DE4045">
        <w:rPr>
          <w:rFonts w:cs="Times New Roman"/>
          <w:sz w:val="28"/>
          <w:szCs w:val="28"/>
        </w:rPr>
        <w:t xml:space="preserve">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3 к настоящему Административному регламенту.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2.22. Исчерпывающий перечень оснований для отказа в выдаче разрешения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а) отсутствие документов, предусмотренных </w:t>
      </w:r>
      <w:hyperlink r:id="rId58" w:anchor="p127" w:history="1">
        <w:proofErr w:type="spellStart"/>
        <w:r>
          <w:rPr>
            <w:rStyle w:val="af1"/>
            <w:rFonts w:cs="Times New Roman"/>
            <w:sz w:val="28"/>
            <w:szCs w:val="28"/>
            <w:u w:val="none"/>
          </w:rPr>
          <w:t>подпунктом"г"</w:t>
        </w:r>
      </w:hyperlink>
      <w:hyperlink r:id="rId59" w:anchor="p128" w:history="1">
        <w:r>
          <w:rPr>
            <w:rStyle w:val="af1"/>
            <w:rFonts w:cs="Times New Roman"/>
            <w:sz w:val="28"/>
            <w:szCs w:val="28"/>
            <w:u w:val="none"/>
          </w:rPr>
          <w:t>пункта</w:t>
        </w:r>
        <w:proofErr w:type="spellEnd"/>
        <w:r>
          <w:rPr>
            <w:rStyle w:val="af1"/>
            <w:rFonts w:cs="Times New Roman"/>
            <w:sz w:val="28"/>
            <w:szCs w:val="28"/>
            <w:u w:val="none"/>
          </w:rPr>
          <w:t xml:space="preserve"> 2.8</w:t>
        </w:r>
      </w:hyperlink>
      <w:r>
        <w:rPr>
          <w:rFonts w:cs="Times New Roman"/>
          <w:sz w:val="28"/>
          <w:szCs w:val="28"/>
        </w:rPr>
        <w:t xml:space="preserve">, </w:t>
      </w:r>
      <w:hyperlink r:id="rId60" w:anchor="p138" w:history="1">
        <w:r>
          <w:rPr>
            <w:rStyle w:val="af1"/>
            <w:rFonts w:cs="Times New Roman"/>
            <w:sz w:val="28"/>
            <w:szCs w:val="28"/>
            <w:u w:val="none"/>
          </w:rPr>
          <w:t>пункта 2.9</w:t>
        </w:r>
      </w:hyperlink>
      <w:r>
        <w:rPr>
          <w:rFonts w:cs="Times New Roman"/>
          <w:sz w:val="28"/>
          <w:szCs w:val="28"/>
        </w:rPr>
        <w:t xml:space="preserve"> настоящего Административного регламента;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61" w:history="1">
        <w:r>
          <w:rPr>
            <w:rStyle w:val="af1"/>
            <w:rFonts w:cs="Times New Roman"/>
            <w:sz w:val="28"/>
            <w:szCs w:val="28"/>
            <w:u w:val="none"/>
          </w:rPr>
          <w:t>частью 6.2 статьи 55</w:t>
        </w:r>
      </w:hyperlink>
      <w:r>
        <w:rPr>
          <w:rFonts w:cs="Times New Roman"/>
          <w:sz w:val="28"/>
          <w:szCs w:val="28"/>
        </w:rPr>
        <w:t xml:space="preserve"> Градостроительного кодекса Российской Федерации;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62" w:history="1">
        <w:r>
          <w:rPr>
            <w:rStyle w:val="af1"/>
            <w:rFonts w:cs="Times New Roman"/>
            <w:sz w:val="28"/>
            <w:szCs w:val="28"/>
            <w:u w:val="none"/>
          </w:rPr>
          <w:t>частью 6.2 статьи 55</w:t>
        </w:r>
      </w:hyperlink>
      <w:r>
        <w:rPr>
          <w:rFonts w:cs="Times New Roman"/>
          <w:sz w:val="28"/>
          <w:szCs w:val="28"/>
        </w:rPr>
        <w:t xml:space="preserve"> Градостроительного кодекса Российской Федерации;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w:t>
      </w:r>
      <w:r>
        <w:rPr>
          <w:rFonts w:cs="Times New Roman"/>
          <w:sz w:val="28"/>
          <w:szCs w:val="28"/>
        </w:rPr>
        <w:lastRenderedPageBreak/>
        <w:t xml:space="preserve">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63" w:history="1">
        <w:r>
          <w:rPr>
            <w:rStyle w:val="af1"/>
            <w:rFonts w:cs="Times New Roman"/>
            <w:sz w:val="28"/>
            <w:szCs w:val="28"/>
            <w:u w:val="none"/>
          </w:rPr>
          <w:t>пунктом 9 части 7 статьи 51</w:t>
        </w:r>
      </w:hyperlink>
      <w:r>
        <w:rPr>
          <w:rFonts w:cs="Times New Roman"/>
          <w:sz w:val="28"/>
          <w:szCs w:val="28"/>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2.23. Результат предоставления Услуги, указанный в </w:t>
      </w:r>
      <w:hyperlink r:id="rId64" w:anchor="p196" w:history="1">
        <w:r>
          <w:rPr>
            <w:rStyle w:val="af1"/>
            <w:rFonts w:cs="Times New Roman"/>
            <w:sz w:val="28"/>
            <w:szCs w:val="28"/>
            <w:u w:val="none"/>
          </w:rPr>
          <w:t>пункте 2.20</w:t>
        </w:r>
      </w:hyperlink>
      <w:r>
        <w:rPr>
          <w:rFonts w:cs="Times New Roman"/>
          <w:sz w:val="28"/>
          <w:szCs w:val="28"/>
        </w:rPr>
        <w:t xml:space="preserve"> настоящего Административного регламента: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государственной информационной системе обеспечения градостроительной деятельности в случае, если это указано в заявлении о предоставлении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Разрешение на ввод объекта в эксплуатацию выдается Уполномоченным органом исключительно в электронной форме в случае, если документы на выдачу разрешения на ввод объекта в эксплуатацию, указанные в </w:t>
      </w:r>
      <w:hyperlink r:id="rId65" w:history="1">
        <w:r>
          <w:rPr>
            <w:rStyle w:val="af1"/>
            <w:rFonts w:cs="Times New Roman"/>
            <w:sz w:val="28"/>
            <w:szCs w:val="28"/>
            <w:u w:val="none"/>
          </w:rPr>
          <w:t>частях 3</w:t>
        </w:r>
      </w:hyperlink>
      <w:r>
        <w:rPr>
          <w:rFonts w:cs="Times New Roman"/>
          <w:sz w:val="28"/>
          <w:szCs w:val="28"/>
        </w:rPr>
        <w:t xml:space="preserve"> и </w:t>
      </w:r>
      <w:hyperlink r:id="rId66" w:history="1">
        <w:r>
          <w:rPr>
            <w:rStyle w:val="af1"/>
            <w:rFonts w:cs="Times New Roman"/>
            <w:sz w:val="28"/>
            <w:szCs w:val="28"/>
            <w:u w:val="none"/>
          </w:rPr>
          <w:t>4 статьи 55</w:t>
        </w:r>
      </w:hyperlink>
      <w:r>
        <w:rPr>
          <w:rFonts w:cs="Times New Roman"/>
          <w:sz w:val="28"/>
          <w:szCs w:val="28"/>
        </w:rPr>
        <w:t xml:space="preserve"> Градостроительного кодекса Российской Федерации, направлены в электронной форме.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Разрешение на ввод объекта в эксплуатацию выдается Уполномоченным органом в соответствии со </w:t>
      </w:r>
      <w:hyperlink r:id="rId67" w:history="1">
        <w:r>
          <w:rPr>
            <w:rStyle w:val="af1"/>
            <w:rFonts w:cs="Times New Roman"/>
            <w:sz w:val="28"/>
            <w:szCs w:val="28"/>
            <w:u w:val="none"/>
          </w:rPr>
          <w:t>статьей 55</w:t>
        </w:r>
      </w:hyperlink>
      <w:r>
        <w:rPr>
          <w:rFonts w:cs="Times New Roman"/>
          <w:sz w:val="28"/>
          <w:szCs w:val="28"/>
        </w:rPr>
        <w:t xml:space="preserve"> Градостроительного кодекса Российской Федерации исключительно в электронной форме в случаях, установленных нормативным правовым актом Красноярского края.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Порядок, размер и основания взимания государственной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пошлины или иной оплаты, взимаемой за предоставление</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2.24. Предоставление услуги осуществляется без взимания платы.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2.25. Сведения о ходе рассмотрения заявления о выдаче разрешения на ввод объекта в эксплуатацию, представленного посредством Единого портала, регионального портала, единой информационной системы жилищного строительства, государственной информационной системы обеспечения градостроительной деятельности, доводятся до Заявителя путем уведомления об изменении статуса заявления в личном кабинете </w:t>
      </w:r>
      <w:r>
        <w:rPr>
          <w:rFonts w:cs="Times New Roman"/>
          <w:sz w:val="28"/>
          <w:szCs w:val="28"/>
        </w:rPr>
        <w:lastRenderedPageBreak/>
        <w:t xml:space="preserve">Заявителя на Едином портале, региональном портале, в единой информационной системе жилищного строительства.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Сведения о ходе рассмотрения заявления о выдаче разрешения на ввод объекта в эксплуатацию, представленного способами, указанными в </w:t>
      </w:r>
      <w:hyperlink r:id="rId68" w:anchor="p94" w:history="1">
        <w:r>
          <w:rPr>
            <w:rStyle w:val="af1"/>
            <w:rFonts w:cs="Times New Roman"/>
            <w:sz w:val="28"/>
            <w:szCs w:val="28"/>
            <w:u w:val="none"/>
          </w:rPr>
          <w:t>подпунктах "б"</w:t>
        </w:r>
      </w:hyperlink>
      <w:r>
        <w:rPr>
          <w:rFonts w:cs="Times New Roman"/>
          <w:sz w:val="28"/>
          <w:szCs w:val="28"/>
        </w:rPr>
        <w:t xml:space="preserve">, </w:t>
      </w:r>
      <w:hyperlink r:id="rId69" w:anchor="p95" w:history="1">
        <w:r>
          <w:rPr>
            <w:rStyle w:val="af1"/>
            <w:rFonts w:cs="Times New Roman"/>
            <w:sz w:val="28"/>
            <w:szCs w:val="28"/>
            <w:u w:val="none"/>
          </w:rPr>
          <w:t>"в" пункта 2.4</w:t>
        </w:r>
      </w:hyperlink>
      <w:r>
        <w:rPr>
          <w:rFonts w:cs="Times New Roman"/>
          <w:sz w:val="28"/>
          <w:szCs w:val="28"/>
        </w:rPr>
        <w:t xml:space="preserve">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б) в электронной форме посредством электронной почты.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На основании запроса сведения о ходе рассмотрения заявления о выдаче разрешения на ввод объекта в эксплуатацию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2.26. Результат предоставления услуги (его копия или сведения, содержащиеся в нем), предусмотренный </w:t>
      </w:r>
      <w:hyperlink r:id="rId70" w:anchor="p197" w:history="1">
        <w:r>
          <w:rPr>
            <w:rStyle w:val="af1"/>
            <w:rFonts w:cs="Times New Roman"/>
            <w:sz w:val="28"/>
            <w:szCs w:val="28"/>
            <w:u w:val="none"/>
          </w:rPr>
          <w:t>подпунктом "а" пункта 2.20</w:t>
        </w:r>
      </w:hyperlink>
      <w:r>
        <w:rPr>
          <w:rFonts w:cs="Times New Roman"/>
          <w:sz w:val="28"/>
          <w:szCs w:val="28"/>
        </w:rPr>
        <w:t xml:space="preserve"> настоящего Административного регламента: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а) в течение пяти рабочих дней со дня его выдачи Заявителю Уполномоченный орган обеспечивает размещение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информационных системах обеспечения градостроительной деятельности сведения, документы, материалы, указанные в </w:t>
      </w:r>
      <w:hyperlink r:id="rId71" w:history="1">
        <w:r>
          <w:rPr>
            <w:rStyle w:val="af1"/>
            <w:rFonts w:cs="Times New Roman"/>
            <w:sz w:val="28"/>
            <w:szCs w:val="28"/>
            <w:u w:val="none"/>
          </w:rPr>
          <w:t>пунктах 3</w:t>
        </w:r>
      </w:hyperlink>
      <w:r>
        <w:rPr>
          <w:rFonts w:cs="Times New Roman"/>
          <w:sz w:val="28"/>
          <w:szCs w:val="28"/>
        </w:rPr>
        <w:t xml:space="preserve">, </w:t>
      </w:r>
      <w:hyperlink r:id="rId72" w:history="1">
        <w:r>
          <w:rPr>
            <w:rStyle w:val="af1"/>
            <w:rFonts w:cs="Times New Roman"/>
            <w:sz w:val="28"/>
            <w:szCs w:val="28"/>
            <w:u w:val="none"/>
          </w:rPr>
          <w:t>9</w:t>
        </w:r>
      </w:hyperlink>
      <w:r>
        <w:rPr>
          <w:rFonts w:cs="Times New Roman"/>
          <w:sz w:val="28"/>
          <w:szCs w:val="28"/>
        </w:rPr>
        <w:t xml:space="preserve"> - </w:t>
      </w:r>
      <w:hyperlink r:id="rId73" w:history="1">
        <w:r>
          <w:rPr>
            <w:rStyle w:val="af1"/>
            <w:rFonts w:cs="Times New Roman"/>
            <w:sz w:val="28"/>
            <w:szCs w:val="28"/>
            <w:u w:val="none"/>
          </w:rPr>
          <w:t>9.2</w:t>
        </w:r>
      </w:hyperlink>
      <w:r>
        <w:rPr>
          <w:rFonts w:cs="Times New Roman"/>
          <w:sz w:val="28"/>
          <w:szCs w:val="28"/>
        </w:rPr>
        <w:t xml:space="preserve">, </w:t>
      </w:r>
      <w:hyperlink r:id="rId74" w:history="1">
        <w:r>
          <w:rPr>
            <w:rStyle w:val="af1"/>
            <w:rFonts w:cs="Times New Roman"/>
            <w:sz w:val="28"/>
            <w:szCs w:val="28"/>
            <w:u w:val="none"/>
          </w:rPr>
          <w:t>11</w:t>
        </w:r>
      </w:hyperlink>
      <w:r>
        <w:rPr>
          <w:rFonts w:cs="Times New Roman"/>
          <w:sz w:val="28"/>
          <w:szCs w:val="28"/>
        </w:rPr>
        <w:t xml:space="preserve"> и </w:t>
      </w:r>
      <w:hyperlink r:id="rId75" w:history="1">
        <w:r>
          <w:rPr>
            <w:rStyle w:val="af1"/>
            <w:rFonts w:cs="Times New Roman"/>
            <w:sz w:val="28"/>
            <w:szCs w:val="28"/>
            <w:u w:val="none"/>
          </w:rPr>
          <w:t>12 части 5 статьи 56</w:t>
        </w:r>
      </w:hyperlink>
      <w:r>
        <w:rPr>
          <w:rFonts w:cs="Times New Roman"/>
          <w:sz w:val="28"/>
          <w:szCs w:val="28"/>
        </w:rPr>
        <w:t xml:space="preserve"> Градостроительного кодекса Российской Федерации;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б) в срок не позднее пяти рабочих дней с даты его принятия направляется Уполномоченным органом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в течение трех рабочих дней со дня его выдачи Уполномоченный орган направляет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ввод в эксплуатацию </w:t>
      </w:r>
      <w:r>
        <w:rPr>
          <w:rFonts w:cs="Times New Roman"/>
          <w:sz w:val="28"/>
          <w:szCs w:val="28"/>
        </w:rPr>
        <w:lastRenderedPageBreak/>
        <w:t xml:space="preserve">объектов капитального строительства, указанных в </w:t>
      </w:r>
      <w:hyperlink r:id="rId76" w:history="1">
        <w:r>
          <w:rPr>
            <w:rStyle w:val="af1"/>
            <w:rFonts w:cs="Times New Roman"/>
            <w:sz w:val="28"/>
            <w:szCs w:val="28"/>
            <w:u w:val="none"/>
          </w:rPr>
          <w:t>пункте 5.1 статьи 6</w:t>
        </w:r>
      </w:hyperlink>
      <w:r>
        <w:rPr>
          <w:rFonts w:cs="Times New Roman"/>
          <w:sz w:val="28"/>
          <w:szCs w:val="28"/>
        </w:rPr>
        <w:t xml:space="preserve"> Градостроительного кодекса Российской Федерации), в Службу строительного надзора и жилищного контроля Красноярского края (в случае выдачи заявителю разрешения на ввод в эксплуатацию иных объектов капитального строительства), или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г)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в единой информационной системе жилищного строительства.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Порядок исправления допущенных опечаток и ошибок в выданных</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в результате предоставления муниципальной услуги документах</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2.27. Порядок исправления допущенных опечаток и ошибок в разрешении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Заявитель вправе обратиться в Уполномоченный орган с </w:t>
      </w:r>
      <w:hyperlink r:id="rId77" w:anchor="p787" w:history="1">
        <w:r>
          <w:rPr>
            <w:rStyle w:val="af1"/>
            <w:rFonts w:cs="Times New Roman"/>
            <w:sz w:val="28"/>
            <w:szCs w:val="28"/>
            <w:u w:val="none"/>
          </w:rPr>
          <w:t>заявлением</w:t>
        </w:r>
      </w:hyperlink>
      <w:r>
        <w:rPr>
          <w:rFonts w:cs="Times New Roman"/>
          <w:sz w:val="28"/>
          <w:szCs w:val="28"/>
        </w:rPr>
        <w:t xml:space="preserve"> об исправлении допущенных опечаток и ошибок в разрешении на ввод объекта в эксплуатацию (далее - заявление об исправлении допущенных опечаток и ошибок) по форме согласно приложению № 4 к настоящему Административному регламенту в порядке, установленном </w:t>
      </w:r>
      <w:hyperlink r:id="rId78" w:anchor="p87" w:history="1">
        <w:r>
          <w:rPr>
            <w:rStyle w:val="af1"/>
            <w:rFonts w:cs="Times New Roman"/>
            <w:sz w:val="28"/>
            <w:szCs w:val="28"/>
            <w:u w:val="none"/>
          </w:rPr>
          <w:t>пунктами 2.4</w:t>
        </w:r>
      </w:hyperlink>
      <w:r>
        <w:rPr>
          <w:rFonts w:cs="Times New Roman"/>
          <w:sz w:val="28"/>
          <w:szCs w:val="28"/>
        </w:rPr>
        <w:t xml:space="preserve"> - </w:t>
      </w:r>
      <w:hyperlink r:id="rId79" w:anchor="p118" w:history="1">
        <w:r>
          <w:rPr>
            <w:rStyle w:val="af1"/>
            <w:rFonts w:cs="Times New Roman"/>
            <w:sz w:val="28"/>
            <w:szCs w:val="28"/>
            <w:u w:val="none"/>
          </w:rPr>
          <w:t>2.7</w:t>
        </w:r>
      </w:hyperlink>
      <w:r>
        <w:rPr>
          <w:rFonts w:cs="Times New Roman"/>
          <w:sz w:val="28"/>
          <w:szCs w:val="28"/>
        </w:rPr>
        <w:t xml:space="preserve">, </w:t>
      </w:r>
      <w:hyperlink r:id="rId80" w:anchor="p152" w:history="1">
        <w:r>
          <w:rPr>
            <w:rStyle w:val="af1"/>
            <w:rFonts w:cs="Times New Roman"/>
            <w:sz w:val="28"/>
            <w:szCs w:val="28"/>
            <w:u w:val="none"/>
          </w:rPr>
          <w:t>2.13</w:t>
        </w:r>
      </w:hyperlink>
      <w:r>
        <w:rPr>
          <w:rFonts w:cs="Times New Roman"/>
          <w:sz w:val="28"/>
          <w:szCs w:val="28"/>
        </w:rPr>
        <w:t xml:space="preserve"> настоящего Административного регламента.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случае подтверждения наличия допущенных опечаток, ошибок в разрешении на ввод объекта в эксплуатацию Уполномоченный орган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основание для внесения исправлений (реквизиты заявления об исправлении допущенных опечаток и </w:t>
      </w:r>
      <w:proofErr w:type="gramStart"/>
      <w:r>
        <w:rPr>
          <w:rFonts w:cs="Times New Roman"/>
          <w:sz w:val="28"/>
          <w:szCs w:val="28"/>
        </w:rPr>
        <w:t>ошибок</w:t>
      </w:r>
      <w:proofErr w:type="gramEnd"/>
      <w:r>
        <w:rPr>
          <w:rFonts w:cs="Times New Roman"/>
          <w:sz w:val="28"/>
          <w:szCs w:val="28"/>
        </w:rPr>
        <w:t xml:space="preserve"> и ссылка на соответствующую норму Градостроительного </w:t>
      </w:r>
      <w:hyperlink r:id="rId81" w:history="1">
        <w:r>
          <w:rPr>
            <w:rStyle w:val="af1"/>
            <w:rFonts w:cs="Times New Roman"/>
            <w:sz w:val="28"/>
            <w:szCs w:val="28"/>
            <w:u w:val="none"/>
          </w:rPr>
          <w:t>кодекса</w:t>
        </w:r>
      </w:hyperlink>
      <w:r>
        <w:rPr>
          <w:rFonts w:cs="Times New Roman"/>
          <w:sz w:val="28"/>
          <w:szCs w:val="28"/>
        </w:rPr>
        <w:t xml:space="preserve"> Российской Федерации) и дата внесения исправлений.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Разрешение на ввод объекта в эксплуатацию с внесенными исправлениями допущенных опечаток и ошибок либо </w:t>
      </w:r>
      <w:hyperlink r:id="rId82" w:anchor="p888" w:history="1">
        <w:r>
          <w:rPr>
            <w:rStyle w:val="af1"/>
            <w:rFonts w:cs="Times New Roman"/>
            <w:sz w:val="28"/>
            <w:szCs w:val="28"/>
            <w:u w:val="none"/>
          </w:rPr>
          <w:t>решение</w:t>
        </w:r>
      </w:hyperlink>
      <w:r>
        <w:rPr>
          <w:rFonts w:cs="Times New Roman"/>
          <w:sz w:val="28"/>
          <w:szCs w:val="28"/>
        </w:rPr>
        <w:t xml:space="preserve"> об отказе во внесении исправлений в разрешение на ввод объекта в эксплуатацию по форме согласно приложению № 5 к настоящему Административному регламенту направляется заявителю в порядке, установленном </w:t>
      </w:r>
      <w:hyperlink r:id="rId83" w:anchor="p207" w:history="1">
        <w:r>
          <w:rPr>
            <w:rStyle w:val="af1"/>
            <w:rFonts w:cs="Times New Roman"/>
            <w:sz w:val="28"/>
            <w:szCs w:val="28"/>
            <w:u w:val="none"/>
          </w:rPr>
          <w:t>пунктом 2.23</w:t>
        </w:r>
      </w:hyperlink>
      <w:r>
        <w:rPr>
          <w:rFonts w:cs="Times New Roman"/>
          <w:sz w:val="28"/>
          <w:szCs w:val="28"/>
        </w:rPr>
        <w:t xml:space="preserve"> настоящего Административного регламента, способом, указанным в заявлении об исправлении допущенных опечаток и ошибок, в течение пяти </w:t>
      </w:r>
      <w:r>
        <w:rPr>
          <w:rFonts w:cs="Times New Roman"/>
          <w:sz w:val="28"/>
          <w:szCs w:val="28"/>
        </w:rPr>
        <w:lastRenderedPageBreak/>
        <w:t xml:space="preserve">рабочих дней с даты поступления заявления об исправлении допущенных опечаток и ошибок.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2.28. Исчерпывающий перечень оснований для отказа в исправлении допущенных опечаток и ошибок в разрешении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а) несоответствие Заявителя кругу лиц, указанных в </w:t>
      </w:r>
      <w:hyperlink r:id="rId84" w:anchor="p71" w:history="1">
        <w:r>
          <w:rPr>
            <w:rStyle w:val="af1"/>
            <w:rFonts w:cs="Times New Roman"/>
            <w:sz w:val="28"/>
            <w:szCs w:val="28"/>
            <w:u w:val="none"/>
          </w:rPr>
          <w:t>пункте 2.2</w:t>
        </w:r>
      </w:hyperlink>
      <w:r>
        <w:rPr>
          <w:rFonts w:cs="Times New Roman"/>
          <w:sz w:val="28"/>
          <w:szCs w:val="28"/>
        </w:rPr>
        <w:t xml:space="preserve"> настоящего Административного регламента;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б) отсутствие факта допущения опечаток и ошибок в разрешении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2.29. Порядок выдачи дубликата разрешения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Заявитель вправе обратиться в Уполномоченный орган с </w:t>
      </w:r>
      <w:hyperlink r:id="rId85" w:anchor="p945" w:history="1">
        <w:r>
          <w:rPr>
            <w:rStyle w:val="af1"/>
            <w:rFonts w:cs="Times New Roman"/>
            <w:sz w:val="28"/>
            <w:szCs w:val="28"/>
            <w:u w:val="none"/>
          </w:rPr>
          <w:t>заявлением</w:t>
        </w:r>
      </w:hyperlink>
      <w:r>
        <w:rPr>
          <w:rFonts w:cs="Times New Roman"/>
          <w:sz w:val="28"/>
          <w:szCs w:val="28"/>
        </w:rPr>
        <w:t xml:space="preserve"> о выдаче дубликата разрешения на ввод объекта в эксплуатацию (далее - заявление о выдаче дубликата) по форме согласно приложению № 6 к настоящему Административному регламенту, в порядке, установленном </w:t>
      </w:r>
      <w:hyperlink r:id="rId86" w:anchor="p87" w:history="1">
        <w:r>
          <w:rPr>
            <w:rStyle w:val="af1"/>
            <w:rFonts w:cs="Times New Roman"/>
            <w:sz w:val="28"/>
            <w:szCs w:val="28"/>
            <w:u w:val="none"/>
          </w:rPr>
          <w:t>пунктами 2.4</w:t>
        </w:r>
      </w:hyperlink>
      <w:r>
        <w:rPr>
          <w:rFonts w:cs="Times New Roman"/>
          <w:sz w:val="28"/>
          <w:szCs w:val="28"/>
        </w:rPr>
        <w:t xml:space="preserve"> - </w:t>
      </w:r>
      <w:hyperlink r:id="rId87" w:anchor="p118" w:history="1">
        <w:r>
          <w:rPr>
            <w:rStyle w:val="af1"/>
            <w:rFonts w:cs="Times New Roman"/>
            <w:sz w:val="28"/>
            <w:szCs w:val="28"/>
            <w:u w:val="none"/>
          </w:rPr>
          <w:t>2.7</w:t>
        </w:r>
      </w:hyperlink>
      <w:r>
        <w:rPr>
          <w:rFonts w:cs="Times New Roman"/>
          <w:sz w:val="28"/>
          <w:szCs w:val="28"/>
        </w:rPr>
        <w:t xml:space="preserve">, </w:t>
      </w:r>
      <w:hyperlink r:id="rId88" w:anchor="p152" w:history="1">
        <w:r>
          <w:rPr>
            <w:rStyle w:val="af1"/>
            <w:rFonts w:cs="Times New Roman"/>
            <w:sz w:val="28"/>
            <w:szCs w:val="28"/>
            <w:u w:val="none"/>
          </w:rPr>
          <w:t>2.13</w:t>
        </w:r>
      </w:hyperlink>
      <w:r>
        <w:rPr>
          <w:rFonts w:cs="Times New Roman"/>
          <w:sz w:val="28"/>
          <w:szCs w:val="28"/>
        </w:rPr>
        <w:t xml:space="preserve"> настоящего Административного регламента.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случае отсутствия оснований для отказа в выдаче дубликата разрешения на ввод объекта в эксплуатацию, установленных </w:t>
      </w:r>
      <w:hyperlink r:id="rId89" w:anchor="p243" w:history="1">
        <w:r>
          <w:rPr>
            <w:rStyle w:val="af1"/>
            <w:rFonts w:cs="Times New Roman"/>
            <w:sz w:val="28"/>
            <w:szCs w:val="28"/>
            <w:u w:val="none"/>
          </w:rPr>
          <w:t>пунктом 2.30</w:t>
        </w:r>
      </w:hyperlink>
      <w:r>
        <w:rPr>
          <w:rFonts w:cs="Times New Roman"/>
          <w:sz w:val="28"/>
          <w:szCs w:val="28"/>
        </w:rPr>
        <w:t xml:space="preserve"> настоящего Административного регламента, Уполномоченный орган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 В случае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Дубликат разрешения на ввод объекта в эксплуатацию либо </w:t>
      </w:r>
      <w:hyperlink r:id="rId90" w:anchor="p1025" w:history="1">
        <w:r>
          <w:rPr>
            <w:rStyle w:val="af1"/>
            <w:rFonts w:cs="Times New Roman"/>
            <w:sz w:val="28"/>
            <w:szCs w:val="28"/>
            <w:u w:val="none"/>
          </w:rPr>
          <w:t>решение</w:t>
        </w:r>
      </w:hyperlink>
      <w:r>
        <w:rPr>
          <w:rFonts w:cs="Times New Roman"/>
          <w:sz w:val="28"/>
          <w:szCs w:val="28"/>
        </w:rPr>
        <w:t xml:space="preserve"> об отказе в выдаче дубликата разрешения на ввод объекта в эксплуатацию по форме согласно приложению № 7 к настоящему Административному регламенту направляется Заявителю в порядке, установленном </w:t>
      </w:r>
      <w:hyperlink r:id="rId91" w:anchor="p207" w:history="1">
        <w:r>
          <w:rPr>
            <w:rStyle w:val="af1"/>
            <w:rFonts w:cs="Times New Roman"/>
            <w:sz w:val="28"/>
            <w:szCs w:val="28"/>
            <w:u w:val="none"/>
          </w:rPr>
          <w:t>пунктом 2.23</w:t>
        </w:r>
      </w:hyperlink>
      <w:r>
        <w:rPr>
          <w:rFonts w:cs="Times New Roman"/>
          <w:sz w:val="28"/>
          <w:szCs w:val="28"/>
        </w:rPr>
        <w:t xml:space="preserve">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2.30. Исчерпывающий перечень оснований для отказа в выдаче дубликата разрешения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несоответствие Заявителя кругу лиц, указанных в </w:t>
      </w:r>
      <w:hyperlink r:id="rId92" w:anchor="p71" w:history="1">
        <w:r>
          <w:rPr>
            <w:rStyle w:val="af1"/>
            <w:rFonts w:cs="Times New Roman"/>
            <w:sz w:val="28"/>
            <w:szCs w:val="28"/>
            <w:u w:val="none"/>
          </w:rPr>
          <w:t>пункте 2.2</w:t>
        </w:r>
      </w:hyperlink>
      <w:r>
        <w:rPr>
          <w:rFonts w:cs="Times New Roman"/>
          <w:sz w:val="28"/>
          <w:szCs w:val="28"/>
        </w:rPr>
        <w:t xml:space="preserve"> настоящего Административного регламента.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2.31. Порядок оставления заявления о выдаче разрешения на ввод объекта в эксплуатацию без рассмотрения.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Заявитель вправе обратиться в Уполномоченный орган с </w:t>
      </w:r>
      <w:hyperlink r:id="rId93" w:anchor="p1077" w:history="1">
        <w:r>
          <w:rPr>
            <w:rStyle w:val="af1"/>
            <w:rFonts w:cs="Times New Roman"/>
            <w:sz w:val="28"/>
            <w:szCs w:val="28"/>
            <w:u w:val="none"/>
          </w:rPr>
          <w:t>заявлением</w:t>
        </w:r>
      </w:hyperlink>
      <w:r>
        <w:rPr>
          <w:rFonts w:cs="Times New Roman"/>
          <w:sz w:val="28"/>
          <w:szCs w:val="28"/>
        </w:rPr>
        <w:t xml:space="preserve"> об оставлении заявления о выдаче разрешения на ввод объекта в эксплуатацию без рассмотрения по форме согласно приложению № 8 в порядке, установленном </w:t>
      </w:r>
      <w:hyperlink r:id="rId94" w:anchor="p87" w:history="1">
        <w:r>
          <w:rPr>
            <w:rStyle w:val="af1"/>
            <w:rFonts w:cs="Times New Roman"/>
            <w:sz w:val="28"/>
            <w:szCs w:val="28"/>
            <w:u w:val="none"/>
          </w:rPr>
          <w:t>пунктами 2.4</w:t>
        </w:r>
      </w:hyperlink>
      <w:r>
        <w:rPr>
          <w:rFonts w:cs="Times New Roman"/>
          <w:sz w:val="28"/>
          <w:szCs w:val="28"/>
        </w:rPr>
        <w:t xml:space="preserve"> - </w:t>
      </w:r>
      <w:hyperlink r:id="rId95" w:anchor="p118" w:history="1">
        <w:r>
          <w:rPr>
            <w:rStyle w:val="af1"/>
            <w:rFonts w:cs="Times New Roman"/>
            <w:sz w:val="28"/>
            <w:szCs w:val="28"/>
            <w:u w:val="none"/>
          </w:rPr>
          <w:t>2.7</w:t>
        </w:r>
      </w:hyperlink>
      <w:r>
        <w:rPr>
          <w:rFonts w:cs="Times New Roman"/>
          <w:sz w:val="28"/>
          <w:szCs w:val="28"/>
        </w:rPr>
        <w:t xml:space="preserve">, </w:t>
      </w:r>
      <w:hyperlink r:id="rId96" w:anchor="p152" w:history="1">
        <w:r>
          <w:rPr>
            <w:rStyle w:val="af1"/>
            <w:rFonts w:cs="Times New Roman"/>
            <w:sz w:val="28"/>
            <w:szCs w:val="28"/>
            <w:u w:val="none"/>
          </w:rPr>
          <w:t>2.13</w:t>
        </w:r>
      </w:hyperlink>
      <w:r>
        <w:rPr>
          <w:rFonts w:cs="Times New Roman"/>
          <w:sz w:val="28"/>
          <w:szCs w:val="28"/>
        </w:rPr>
        <w:t xml:space="preserve"> настоящего </w:t>
      </w:r>
      <w:r>
        <w:rPr>
          <w:rFonts w:cs="Times New Roman"/>
          <w:sz w:val="28"/>
          <w:szCs w:val="28"/>
        </w:rPr>
        <w:lastRenderedPageBreak/>
        <w:t xml:space="preserve">Административного регламента, не позднее рабочего дня, предшествующего дню окончания срока предоставления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На основании поступившего заявления об оставлении заявления о выдаче разрешения на ввод объекта в эксплуатацию без рассмотрения должностное лицо Уполномоченного органа принимает решение об оставлении заявления о выдаче разрешения на ввод объекта в эксплуатацию без рассмотрения.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C00365" w:rsidP="00DE4045">
      <w:pPr>
        <w:ind w:firstLine="720"/>
        <w:jc w:val="both"/>
        <w:rPr>
          <w:rFonts w:cs="Times New Roman"/>
          <w:sz w:val="28"/>
          <w:szCs w:val="28"/>
        </w:rPr>
      </w:pPr>
      <w:hyperlink r:id="rId97" w:anchor="p1161" w:history="1">
        <w:r w:rsidR="00DE4045">
          <w:rPr>
            <w:rStyle w:val="af1"/>
            <w:rFonts w:cs="Times New Roman"/>
            <w:sz w:val="28"/>
            <w:szCs w:val="28"/>
            <w:u w:val="none"/>
          </w:rPr>
          <w:t>Решение</w:t>
        </w:r>
      </w:hyperlink>
      <w:r w:rsidR="00DE4045">
        <w:rPr>
          <w:rFonts w:cs="Times New Roman"/>
          <w:sz w:val="28"/>
          <w:szCs w:val="28"/>
        </w:rPr>
        <w:t xml:space="preserve"> об оставлении заявления о выдаче разрешения на ввод объекта в эксплуатацию без рассмотрения направляется Заявителю по форме, приведенной в приложении № 9 к настоящему Административному регламенту, в порядке, установленном </w:t>
      </w:r>
      <w:hyperlink r:id="rId98" w:anchor="p207" w:history="1">
        <w:r w:rsidR="00DE4045">
          <w:rPr>
            <w:rStyle w:val="af1"/>
            <w:rFonts w:cs="Times New Roman"/>
            <w:sz w:val="28"/>
            <w:szCs w:val="28"/>
            <w:u w:val="none"/>
          </w:rPr>
          <w:t>пунктом 2.23</w:t>
        </w:r>
      </w:hyperlink>
      <w:r w:rsidR="00DE4045">
        <w:rPr>
          <w:rFonts w:cs="Times New Roman"/>
          <w:sz w:val="28"/>
          <w:szCs w:val="28"/>
        </w:rPr>
        <w:t xml:space="preserve"> настоящего Административного регламента, способом, указанным Заявителем в заявлении об оставлении заявления о выдаче разрешения на ввод объекта в эксплуатацию без рассмотрения, не позднее рабочего дня, следующего за днем поступления такого заявления.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Оставление заявления о выдаче разрешения на ввод объекта в эксплуатацию без рассмотрения не препятствует повторному обращению заявителя в Уполномоченный орган за предоставлением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2.32. При предоставлении услуги запрещается требовать от Заявителя: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w:t>
      </w:r>
      <w:hyperlink r:id="rId99" w:history="1">
        <w:r>
          <w:rPr>
            <w:rStyle w:val="af1"/>
            <w:rFonts w:cs="Times New Roman"/>
            <w:sz w:val="28"/>
            <w:szCs w:val="28"/>
            <w:u w:val="none"/>
          </w:rPr>
          <w:t>части 6 статьи 7</w:t>
        </w:r>
      </w:hyperlink>
      <w:r>
        <w:rPr>
          <w:rFonts w:cs="Times New Roman"/>
          <w:sz w:val="28"/>
          <w:szCs w:val="28"/>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0" w:history="1">
        <w:r>
          <w:rPr>
            <w:rStyle w:val="af1"/>
            <w:rFonts w:cs="Times New Roman"/>
            <w:sz w:val="28"/>
            <w:szCs w:val="28"/>
            <w:u w:val="none"/>
          </w:rPr>
          <w:t>части 1 статьи 9</w:t>
        </w:r>
      </w:hyperlink>
      <w:r>
        <w:rPr>
          <w:rFonts w:cs="Times New Roman"/>
          <w:sz w:val="28"/>
          <w:szCs w:val="28"/>
        </w:rPr>
        <w:t xml:space="preserve"> Федерального закона № 210-ФЗ;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4) представления документов и информации, отсутствие и (или) недостоверность которых не указывались при первоначальном отказе в </w:t>
      </w:r>
      <w:r>
        <w:rPr>
          <w:rFonts w:cs="Times New Roman"/>
          <w:sz w:val="28"/>
          <w:szCs w:val="28"/>
        </w:rPr>
        <w:lastRenderedPageBreak/>
        <w:t xml:space="preserve">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w:t>
      </w:r>
      <w:hyperlink r:id="rId101" w:history="1">
        <w:r>
          <w:rPr>
            <w:rStyle w:val="af1"/>
            <w:rFonts w:cs="Times New Roman"/>
            <w:sz w:val="28"/>
            <w:szCs w:val="28"/>
            <w:u w:val="none"/>
          </w:rPr>
          <w:t>частью 1.1 статьи 16</w:t>
        </w:r>
      </w:hyperlink>
      <w:r>
        <w:rPr>
          <w:rFonts w:cs="Times New Roman"/>
          <w:sz w:val="28"/>
          <w:szCs w:val="28"/>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02" w:history="1">
        <w:r>
          <w:rPr>
            <w:rStyle w:val="af1"/>
            <w:rFonts w:cs="Times New Roman"/>
            <w:sz w:val="28"/>
            <w:szCs w:val="28"/>
            <w:u w:val="none"/>
          </w:rPr>
          <w:t>частью 1.1 статьи 16</w:t>
        </w:r>
      </w:hyperlink>
      <w:r>
        <w:rPr>
          <w:rFonts w:cs="Times New Roman"/>
          <w:sz w:val="28"/>
          <w:szCs w:val="28"/>
        </w:rPr>
        <w:t xml:space="preserve"> Федерального закона № 210-ФЗ, уведомляется заявитель, а также приносятся извинения за доставленные неудобства;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5) предоставления на бумажном носителе документов и информации, электронные образы которых ранее были заверены в соответствии с </w:t>
      </w:r>
      <w:hyperlink r:id="rId103" w:history="1">
        <w:r>
          <w:rPr>
            <w:rStyle w:val="af1"/>
            <w:rFonts w:cs="Times New Roman"/>
            <w:sz w:val="28"/>
            <w:szCs w:val="28"/>
            <w:u w:val="none"/>
          </w:rPr>
          <w:t>пунктом 7.2 части 1 статьи 16</w:t>
        </w:r>
      </w:hyperlink>
      <w:r>
        <w:rPr>
          <w:rFonts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Перечень услуг, которые являются необходимыми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и обязательными для предоставления 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в том числе сведения о документе (документах), выдаваемом</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(выдаваемых) организациями, участвующими в предоставлении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2.33. Услуги, необходимые и обязательные для предоставления услуги, отсутствуют.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Максимальный срок ожидания в очереди при подаче запроса</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о предоставлении муниципальной услуги и при получении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результата предоставления 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2.34.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многофункциональном центре составляет не более 15 минут.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Требования к помещениям, в которых предоставляется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муниципальная услуга</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2.35. Местоположение административных зданий, в которых осуществляется прием заявлений о выдаче разрешения на ввод объекта в эксплуатацию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наименование;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местонахождение и юридический адрес;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режим работы;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график приема;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номера телефонов для справок.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Помещения, в которых предоставляется услуга, должны соответствовать санитарно-эпидемиологическим правилам и нормативам.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Помещения, в которых предоставляется услуга, оснащаются: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противопожарной системой и средствами пожаротушения;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системой оповещения о возникновении чрезвычайной ситуации;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средствами оказания первой медицинской помощи;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туалетными комнатами для посетителей.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Места для заполнения заявлений о выдаче разрешения на ввод объекта в эксплуатацию оборудуются стульями, столами (стойками), бланками заявлений о выдаче разрешения на ввод объекта в эксплуатацию, письменными принадлежностями.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Места приема Заявителей оборудуются информационными табличками (вывесками) с указанием: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номера кабинета и наименования отдела;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фамилии, имени и отчества (последнее - при наличии), должности ответственного лица за прием документов;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графика приема Заявителей.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При предоставлении услуги инвалидам обеспечиваются: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возможность беспрепятственного доступа к объекту (зданию, помещению), в котором предоставляется услуга;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сопровождение инвалидов, имеющих стойкие расстройства функции зрения и самостоятельного передвижения;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допуск </w:t>
      </w:r>
      <w:proofErr w:type="spellStart"/>
      <w:r>
        <w:rPr>
          <w:rFonts w:cs="Times New Roman"/>
          <w:sz w:val="28"/>
          <w:szCs w:val="28"/>
        </w:rPr>
        <w:t>сурдопереводчика</w:t>
      </w:r>
      <w:proofErr w:type="spellEnd"/>
      <w:r>
        <w:rPr>
          <w:rFonts w:cs="Times New Roman"/>
          <w:sz w:val="28"/>
          <w:szCs w:val="28"/>
        </w:rPr>
        <w:t xml:space="preserve"> и </w:t>
      </w:r>
      <w:proofErr w:type="spellStart"/>
      <w:r>
        <w:rPr>
          <w:rFonts w:cs="Times New Roman"/>
          <w:sz w:val="28"/>
          <w:szCs w:val="28"/>
        </w:rPr>
        <w:t>тифлосурдопереводчика</w:t>
      </w:r>
      <w:proofErr w:type="spellEnd"/>
      <w:r>
        <w:rPr>
          <w:rFonts w:cs="Times New Roman"/>
          <w:sz w:val="28"/>
          <w:szCs w:val="28"/>
        </w:rPr>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оказание инвалидам помощи в преодолении барьеров, мешающих получению ими муниципальной услуги наравне с другими лицами.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Показатели доступности и качества 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2.36. Основными показателями доступности предоставления Услуги являются: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возможность получения заявителем уведомлений о предоставлении услуги с помощью Единого портала, регионального портала;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возможность получения информации о ходе предоставления услуги, в том числе с использованием информационно-коммуникационных технологий.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2.37. Основными показателями качества предоставления Услуги являются: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своевременность предоставления услуги в соответствии со стандартом ее предоставления, установленным настоящим Административным регламентом;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минимально возможное количество взаимодействий Заявителя с должностными лицами, участвующими в предоставлении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отсутствие обоснованных жалоб на действия (бездействие) сотрудников и их некорректное (невнимательное) отношение к Заявителям;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отсутствие нарушений установленных сроков в процессе предоставления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услуги, по итогам </w:t>
      </w:r>
      <w:proofErr w:type="gramStart"/>
      <w:r>
        <w:rPr>
          <w:rFonts w:cs="Times New Roman"/>
          <w:sz w:val="28"/>
          <w:szCs w:val="28"/>
        </w:rPr>
        <w:t>рассмотрения</w:t>
      </w:r>
      <w:proofErr w:type="gramEnd"/>
      <w:r>
        <w:rPr>
          <w:rFonts w:cs="Times New Roman"/>
          <w:sz w:val="28"/>
          <w:szCs w:val="28"/>
        </w:rPr>
        <w:t xml:space="preserve"> которых вынесены решения об удовлетворении (частичном удовлетворении) требований Заявителей.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p>
    <w:p w:rsidR="00DE4045" w:rsidRDefault="00DE4045" w:rsidP="00DE4045">
      <w:pPr>
        <w:jc w:val="center"/>
        <w:rPr>
          <w:rFonts w:cs="Times New Roman"/>
          <w:sz w:val="28"/>
          <w:szCs w:val="28"/>
        </w:rPr>
      </w:pPr>
    </w:p>
    <w:p w:rsidR="00DE4045" w:rsidRDefault="00DE4045" w:rsidP="00DE4045">
      <w:pPr>
        <w:jc w:val="center"/>
        <w:rPr>
          <w:rFonts w:cs="Times New Roman"/>
          <w:sz w:val="28"/>
          <w:szCs w:val="28"/>
        </w:rPr>
      </w:pPr>
    </w:p>
    <w:p w:rsidR="00DE4045" w:rsidRDefault="00DE4045" w:rsidP="00DE4045">
      <w:pPr>
        <w:jc w:val="center"/>
        <w:rPr>
          <w:rFonts w:cs="Times New Roman"/>
          <w:sz w:val="28"/>
          <w:szCs w:val="28"/>
        </w:rPr>
      </w:pPr>
      <w:r>
        <w:rPr>
          <w:rFonts w:cs="Times New Roman"/>
          <w:sz w:val="28"/>
          <w:szCs w:val="28"/>
        </w:rPr>
        <w:lastRenderedPageBreak/>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Исчерпывающий перечень административных процедур</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3.1. Предоставление Услуги включает в себя следующие административные процедуры: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 прием, проверка документов и регистрация заявления о выдаче разрешения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 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 рассмотрение документов и сведений;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 принятие решения;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 выдача результата.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Описание административных процедур представлено в </w:t>
      </w:r>
      <w:r>
        <w:rPr>
          <w:rFonts w:cs="Times New Roman"/>
          <w:color w:val="0000FF"/>
          <w:sz w:val="28"/>
          <w:szCs w:val="28"/>
        </w:rPr>
        <w:t>приложении № 10</w:t>
      </w:r>
      <w:r>
        <w:rPr>
          <w:rFonts w:cs="Times New Roman"/>
          <w:sz w:val="28"/>
          <w:szCs w:val="28"/>
        </w:rPr>
        <w:t xml:space="preserve"> к настоящему Административному регламенту.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Перечень административных процедур (действий)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при предоставлении муниципальной услуги услуг</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в электронной форме</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3.2. При предоставлении услуги в электронной форме Заявителю обеспечиваются: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получение информации о порядке и сроках предоставления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формирование заявления о выдаче разрешения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прием и регистрация Уполномоченным органом заявления о выдаче разрешения на ввод объекта в эксплуатацию и иных документов, необходимых для предоставления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получение результата предоставления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получение сведений о ходе рассмотрения заявления о выдаче разрешения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осуществление оценки качества предоставления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досудебное (внесудебное) обжалование решений и действий (бездействия) уполномоченного органа местного самоуправления, организации либо действия (бездействие) должностных лиц уполномоченного органа местного самоуправления, организации либо муниципального служащего.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rPr>
          <w:rFonts w:cs="Times New Roman"/>
          <w:sz w:val="28"/>
          <w:szCs w:val="28"/>
        </w:rPr>
      </w:pP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Порядок осуществления административных процедур (действий)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в электронной форме</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3.3. Формирование заявления о выдаче разрешения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Едином портале, региональном портале без необходимости дополнительной подачи заявления о выдаче разрешения на ввод объекта в эксплуатацию в какой-либо иной форме.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Форматно-логическая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выдаче разрешения на ввод объекта в эксплуатацию.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При формировании заявления Заявителю обеспечивается: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а) возможность копирования и сохранения заявления о выдаче разрешения на ввод объекта в эксплуатацию и иных документов, указанных в </w:t>
      </w:r>
      <w:hyperlink r:id="rId104" w:anchor="p125" w:history="1">
        <w:r>
          <w:rPr>
            <w:rStyle w:val="af1"/>
            <w:rFonts w:cs="Times New Roman"/>
            <w:sz w:val="28"/>
            <w:szCs w:val="28"/>
            <w:u w:val="none"/>
          </w:rPr>
          <w:t>подпунктах "б"</w:t>
        </w:r>
      </w:hyperlink>
      <w:r>
        <w:rPr>
          <w:rFonts w:cs="Times New Roman"/>
          <w:sz w:val="28"/>
          <w:szCs w:val="28"/>
        </w:rPr>
        <w:t xml:space="preserve"> - </w:t>
      </w:r>
      <w:hyperlink r:id="rId105" w:anchor="p128" w:history="1">
        <w:r>
          <w:rPr>
            <w:rStyle w:val="af1"/>
            <w:rFonts w:cs="Times New Roman"/>
            <w:sz w:val="28"/>
            <w:szCs w:val="28"/>
            <w:u w:val="none"/>
          </w:rPr>
          <w:t>"г" пункта 2.8</w:t>
        </w:r>
      </w:hyperlink>
      <w:r>
        <w:rPr>
          <w:rFonts w:cs="Times New Roman"/>
          <w:sz w:val="28"/>
          <w:szCs w:val="28"/>
        </w:rPr>
        <w:t xml:space="preserve">, </w:t>
      </w:r>
      <w:hyperlink r:id="rId106" w:anchor="p138" w:history="1">
        <w:r>
          <w:rPr>
            <w:rStyle w:val="af1"/>
            <w:rFonts w:cs="Times New Roman"/>
            <w:sz w:val="28"/>
            <w:szCs w:val="28"/>
            <w:u w:val="none"/>
          </w:rPr>
          <w:t>пункте 2.9</w:t>
        </w:r>
      </w:hyperlink>
      <w:r>
        <w:rPr>
          <w:rFonts w:cs="Times New Roman"/>
          <w:sz w:val="28"/>
          <w:szCs w:val="28"/>
        </w:rPr>
        <w:t xml:space="preserve"> настоящего Административного регламента, необходимых для предоставления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б) возможность печати на бумажном носителе копии электронной формы заявления о выдаче разрешения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г) 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 возможность вернуться на любой из этапов заполнения электронной формы заявления о выдаче разрешения на ввод объекта в эксплуатацию без потери ранее введенной информации;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е) возможность доступа Заявителя на Едином портале, региональном портале к ранее поданным им заявлениям о выдаче разрешения на ввод объекта в эксплуатацию в течение не менее одного года, а также частично сформированных заявлений о выдаче разрешения на ввод объекта в эксплуатацию - в течение не менее 3 месяцев.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Сформированное и подписанное заявление о выдаче разрешения на ввод объекта в эксплуатацию и иные документы, необходимые для предоставления услуги, направляются в Уполномоченный орган посредством Единого портала, регионального портала.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3.4. Уполномоченное лицо Уполномоченного органа обеспечивает в срок не позднее одного рабочего дня с момента подачи заявления о выдаче разрешения на ввод объекта в эксплуатацию на Едином портале, региональном портале, а в случае его поступления в выходной, нерабочий праздничный день, - в следующий за ним первый рабочий день: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б) регистрацию заявления о выдаче разрешения на ввод объекта в эксплуатацию и направление заявителю уведомления о регистрации заявления о выдаче разрешения на ввод объекта в эксплуатацию либо об отказе в приеме документов, необходимых для предоставления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3.5. Электронное заявление о выдаче разрешения на ввод объекта в эксплуатацию становится доступным для должностного лица Уполномоченного органа, ответственного за прием и регистрацию заявления о выдаче разрешения на ввод объекта в эксплуатацию (далее - ответственное должностное лицо), в государственной информационной системе, используемой Уполномоченным органом для предоставления услуги (далее - ГИС).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Ответственное должностное лицо: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проверяет наличие электронных заявлений о выдаче разрешения на ввод объекта в эксплуатацию поступивших посредством Единого портала, регионального портала, с периодом не реже 2 раз в день;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рассматривает поступившие заявления о выдаче разрешения на ввод объекта в эксплуатацию и приложенные к ним документы;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производит действия в соответствии с </w:t>
      </w:r>
      <w:hyperlink r:id="rId107" w:anchor="p368" w:history="1">
        <w:r>
          <w:rPr>
            <w:rStyle w:val="af1"/>
            <w:rFonts w:cs="Times New Roman"/>
            <w:sz w:val="28"/>
            <w:szCs w:val="28"/>
            <w:u w:val="none"/>
          </w:rPr>
          <w:t>пунктом 3.4</w:t>
        </w:r>
      </w:hyperlink>
      <w:r>
        <w:rPr>
          <w:rFonts w:cs="Times New Roman"/>
          <w:sz w:val="28"/>
          <w:szCs w:val="28"/>
        </w:rPr>
        <w:t xml:space="preserve"> настоящего Административного регламента.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3.6. Заявителю в качестве результата предоставления услуги обеспечивается возможность получения документа: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виде бумажного документа, подтверждающего содержание электронного документа, который Заявитель получает при личном обращении в Уполномоченном органе или многофункциональном центре.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3.7. 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ввод </w:t>
      </w:r>
      <w:r>
        <w:rPr>
          <w:rFonts w:cs="Times New Roman"/>
          <w:sz w:val="28"/>
          <w:szCs w:val="28"/>
        </w:rPr>
        <w:lastRenderedPageBreak/>
        <w:t xml:space="preserve">объекта в эксплуатацию, а также информацию о дальнейших действиях в личном кабинете по собственной инициативе, в любое время.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При предоставлении услуги в электронной форме Заявителю направляется: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а) уведомление о приеме и регистрации заявления о выдаче разрешения на ввод объекта в эксплуатацию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3.8. Оценка качества предоставления муниципальной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Оценка качества предоставления услуги осуществляется в соответствии с </w:t>
      </w:r>
      <w:hyperlink r:id="rId108" w:history="1">
        <w:r>
          <w:rPr>
            <w:rStyle w:val="af1"/>
            <w:rFonts w:cs="Times New Roman"/>
            <w:sz w:val="28"/>
            <w:szCs w:val="28"/>
            <w:u w:val="none"/>
          </w:rPr>
          <w:t>Правилами</w:t>
        </w:r>
      </w:hyperlink>
      <w:r>
        <w:rPr>
          <w:rFonts w:cs="Times New Roman"/>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109" w:history="1">
        <w:r>
          <w:rPr>
            <w:rStyle w:val="af1"/>
            <w:rFonts w:cs="Times New Roman"/>
            <w:sz w:val="28"/>
            <w:szCs w:val="28"/>
            <w:u w:val="none"/>
          </w:rPr>
          <w:t>статьей 11.2</w:t>
        </w:r>
      </w:hyperlink>
      <w:r>
        <w:rPr>
          <w:rFonts w:cs="Times New Roman"/>
          <w:sz w:val="28"/>
          <w:szCs w:val="28"/>
        </w:rPr>
        <w:t xml:space="preserve"> Федерального закона № 210-ФЗ и в порядке, установленном </w:t>
      </w:r>
      <w:hyperlink r:id="rId110" w:history="1">
        <w:r>
          <w:rPr>
            <w:rStyle w:val="af1"/>
            <w:rFonts w:cs="Times New Roman"/>
            <w:sz w:val="28"/>
            <w:szCs w:val="28"/>
            <w:u w:val="none"/>
          </w:rPr>
          <w:t>Постановлением</w:t>
        </w:r>
      </w:hyperlink>
      <w:r>
        <w:rPr>
          <w:rFonts w:cs="Times New Roman"/>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w:t>
      </w:r>
      <w:r>
        <w:rPr>
          <w:rFonts w:cs="Times New Roman"/>
          <w:sz w:val="28"/>
          <w:szCs w:val="28"/>
        </w:rPr>
        <w:lastRenderedPageBreak/>
        <w:t xml:space="preserve">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Раздел IV. ФОРМЫ КОНТРОЛЯ ЗА ИСПОЛНЕНИЕМ</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АДМИНИСТРАТИВНОГО РЕГЛАМЕНТА</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Порядок осуществления текущего контроля за соблюдением</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и исполнением ответственными должностными лицами положений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регламента и иных нормативных правовых актов,</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устанавливающих требования к предоставлению государственной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(муниципальной) услуги, а также принятием ими решений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Текущий контроль осуществляется путем проведения проверок: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решений о предоставлении (об отказе в предоставлении)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выявления и устранения нарушений прав граждан;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Порядок и периодичность осуществления плановых</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и внеплановых проверок полноты и качества предоставления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муниципальной услуги, в том числе порядок и формы контроля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за полнотой и качеством предоставления 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4.2. Контроль за полнотой и качеством предоставления Услуги включает в себя проведение плановых и внеплановых проверок.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соблюдение сроков предоставления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соблюдение положений настоящего Административного регламента;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правильность и обоснованность принятого решения об отказе в предоставлении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Основанием для проведения внеплановых проверок являются: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Администрации города Боготола;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обращения граждан и юридических лиц на нарушения законодательства, в том числе на качество предоставления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Ответственность должностных лиц за решения и действия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(бездействие), принимаемые (осуществляемые) ими в ходе</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предоставления 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4.4. По результатам проведенных проверок в случае выявления нарушений положений настоящего Административного регламента и нормативных правовых актов Администрации города Боготола осуществляется привлечение виновных лиц к ответственности в соответствии с законодательством Российской Федерации.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Требования к порядку и формам контроля за предоставлением</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муниципальной услуги, в том числе со стороны граждан,</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их объединений и организаций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4.5.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Граждане, их объединения и организации также имеют право: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направлять замечания и предложения по улучшению доступности и качества предоставления Услуги;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вносить предложения о мерах по устранению нарушений настоящего Административного регламента.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rPr>
          <w:rFonts w:cs="Times New Roman"/>
          <w:sz w:val="28"/>
          <w:szCs w:val="28"/>
        </w:rPr>
      </w:pPr>
    </w:p>
    <w:p w:rsidR="00DE4045" w:rsidRDefault="00DE4045" w:rsidP="00DE4045">
      <w:pPr>
        <w:rPr>
          <w:rFonts w:cs="Times New Roman"/>
          <w:sz w:val="28"/>
          <w:szCs w:val="28"/>
        </w:rPr>
      </w:pPr>
    </w:p>
    <w:p w:rsidR="00DE4045" w:rsidRDefault="00DE4045" w:rsidP="00DE4045">
      <w:pPr>
        <w:rPr>
          <w:rFonts w:cs="Times New Roman"/>
          <w:sz w:val="28"/>
          <w:szCs w:val="28"/>
        </w:rPr>
      </w:pPr>
    </w:p>
    <w:p w:rsidR="00DE4045" w:rsidRDefault="00DE4045" w:rsidP="00DE4045">
      <w:pPr>
        <w:rPr>
          <w:rFonts w:cs="Times New Roman"/>
          <w:sz w:val="28"/>
          <w:szCs w:val="28"/>
        </w:rPr>
      </w:pP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Раздел V. ДОСУДЕБНЫЙ (ВНЕСУДЕБНЫЙ) ПОРЯДОК ОБЖАЛОВАНИЯ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РЕШЕНИЙ И ДЕЙСТВИЙ (БЕЗДЕЙСТВИЯ) ОРГАНА, ПРЕДОСТАВЛЯЮЩЕГО МУНИЦИПАЛЬНУЮ УСЛУГУ, А ТАКЖЕ ИХ ДОЛЖНОСТНЫХ ЛИЦ, МУНИЦИПАЛЬНЫХ СЛУЖАЩИХ</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Органы местного самоуправления, организации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и уполномоченные на рассмотрение жалобы лица, которым</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может быть направлена жалоба Заявителя в досудебном</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(внесудебном) порядке</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вышестоящий орган на решение и (или) действия (бездействие) должностного лица, руководителя структурного подразделения Уполномоченного органа;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к руководителю многофункционального центра - на решения и действия (бездействие) работника многофункционального центра;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к учредителю многофункционального центра - на решение и действия (бездействие) многофункционального центра.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Способы информирования Заявителей о порядке подачи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и рассмотрения жалобы, в том числе с использованием Единого</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портала государственных и муниципальных услуг (функций)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5.3. Информация о порядке подачи и рассмотрения жалобы размещается на информационных стендах в местах предоставления услуги, на сайте городского округа город Боготол, на Едином портале, региональном портале, а также предоставляется в устной форме по </w:t>
      </w:r>
      <w:r>
        <w:rPr>
          <w:rFonts w:cs="Times New Roman"/>
          <w:sz w:val="28"/>
          <w:szCs w:val="28"/>
        </w:rPr>
        <w:lastRenderedPageBreak/>
        <w:t xml:space="preserve">телефону и (или) на личном приеме либо в письменной форме почтовым отправлением по адресу, указанному Заявителем (представителем).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Перечень нормативных правовых актов, регулирующих порядок</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досудебного (внесудебного) обжалования действий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(бездействия) и (или) решений, принятых (осуществленных)</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в ходе предоставления 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5.4. Порядок досудебного (внесудебного) обжалования решений и действий (бездействия) Уполномоченного органа, а также его должностных лиц регулируется: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Федеральным </w:t>
      </w:r>
      <w:hyperlink r:id="rId111" w:history="1">
        <w:r>
          <w:rPr>
            <w:rStyle w:val="af1"/>
            <w:rFonts w:cs="Times New Roman"/>
            <w:sz w:val="28"/>
            <w:szCs w:val="28"/>
            <w:u w:val="none"/>
          </w:rPr>
          <w:t>законом</w:t>
        </w:r>
      </w:hyperlink>
      <w:r>
        <w:rPr>
          <w:rFonts w:cs="Times New Roman"/>
          <w:sz w:val="28"/>
          <w:szCs w:val="28"/>
        </w:rPr>
        <w:t xml:space="preserve"> N 210-ФЗ;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C00365" w:rsidP="00DE4045">
      <w:pPr>
        <w:ind w:firstLine="720"/>
        <w:jc w:val="both"/>
        <w:rPr>
          <w:rFonts w:cs="Times New Roman"/>
          <w:sz w:val="28"/>
          <w:szCs w:val="28"/>
        </w:rPr>
      </w:pPr>
      <w:hyperlink r:id="rId112" w:history="1">
        <w:r w:rsidR="00DE4045">
          <w:rPr>
            <w:rStyle w:val="af1"/>
            <w:rFonts w:cs="Times New Roman"/>
            <w:sz w:val="28"/>
            <w:szCs w:val="28"/>
            <w:u w:val="none"/>
          </w:rPr>
          <w:t>Постановлением</w:t>
        </w:r>
      </w:hyperlink>
      <w:r w:rsidR="00DE4045">
        <w:rPr>
          <w:rFonts w:cs="Times New Roman"/>
          <w:sz w:val="28"/>
          <w:szCs w:val="28"/>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Раздел 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Исчерпывающий перечень административных процедур (действий)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при предоставлении муниципальной услуги, выполняемых</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многофункциональными центрами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6.1 Многофункциональный центр осуществляет: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иные процедуры и действия, предусмотренные Федеральным </w:t>
      </w:r>
      <w:hyperlink r:id="rId113" w:history="1">
        <w:r>
          <w:rPr>
            <w:rStyle w:val="af1"/>
            <w:rFonts w:cs="Times New Roman"/>
            <w:sz w:val="28"/>
            <w:szCs w:val="28"/>
            <w:u w:val="none"/>
          </w:rPr>
          <w:t>законом</w:t>
        </w:r>
      </w:hyperlink>
      <w:r>
        <w:rPr>
          <w:rFonts w:cs="Times New Roman"/>
          <w:sz w:val="28"/>
          <w:szCs w:val="28"/>
        </w:rPr>
        <w:t xml:space="preserve"> N 210-ФЗ.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соответствии с </w:t>
      </w:r>
      <w:hyperlink r:id="rId114" w:history="1">
        <w:r>
          <w:rPr>
            <w:rStyle w:val="af1"/>
            <w:rFonts w:cs="Times New Roman"/>
            <w:sz w:val="28"/>
            <w:szCs w:val="28"/>
            <w:u w:val="none"/>
          </w:rPr>
          <w:t>частью 1.1 статьи 16</w:t>
        </w:r>
      </w:hyperlink>
      <w:r>
        <w:rPr>
          <w:rFonts w:cs="Times New Roman"/>
          <w:sz w:val="28"/>
          <w:szCs w:val="28"/>
        </w:rPr>
        <w:t xml:space="preserve"> Федерального закона N 210-ФЗ для реализации своих функций многофункциональные центры вправе привлекать иные организации.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Информирование Заявителей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6.2. Информирование Заявителя многофункциональными центрами осуществляется следующими способами: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б) при обращении Заявителя в многофункциональный центр лично, по телефону, посредством почтовых отправлений, либо по электронной почте.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изложить обращение в письменной форме (ответ направляется заявителю в соответствии со способом, указанным в обращении);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назначить другое время для консультаций.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Выдача Заявителю результата предоставления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center"/>
        <w:rPr>
          <w:rFonts w:cs="Times New Roman"/>
          <w:sz w:val="28"/>
          <w:szCs w:val="28"/>
        </w:rPr>
      </w:pPr>
      <w:r>
        <w:rPr>
          <w:rFonts w:cs="Times New Roman"/>
          <w:sz w:val="28"/>
          <w:szCs w:val="28"/>
        </w:rPr>
        <w:lastRenderedPageBreak/>
        <w:t>муниципальной услуги</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6.3. При наличии в заявлении о выдаче разрешения на строительство, заявлении о внесении изменений, уведомлении указания о выдаче результатов оказания услуги через многофункциональный центр, Уполномоченный орган передает документы в многофункциональный </w:t>
      </w:r>
      <w:r>
        <w:rPr>
          <w:rFonts w:cs="Times New Roman"/>
          <w:sz w:val="28"/>
          <w:szCs w:val="28"/>
        </w:rPr>
        <w:lastRenderedPageBreak/>
        <w:t xml:space="preserve">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w:t>
      </w:r>
      <w:hyperlink r:id="rId115" w:history="1">
        <w:r>
          <w:rPr>
            <w:rStyle w:val="af1"/>
            <w:rFonts w:cs="Times New Roman"/>
            <w:sz w:val="28"/>
            <w:szCs w:val="28"/>
            <w:u w:val="none"/>
          </w:rPr>
          <w:t>Постановлением</w:t>
        </w:r>
      </w:hyperlink>
      <w:r>
        <w:rPr>
          <w:rFonts w:cs="Times New Roman"/>
          <w:sz w:val="28"/>
          <w:szCs w:val="28"/>
        </w:rP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w:t>
      </w:r>
      <w:hyperlink r:id="rId116" w:history="1">
        <w:r>
          <w:rPr>
            <w:rStyle w:val="af1"/>
            <w:rFonts w:cs="Times New Roman"/>
            <w:sz w:val="28"/>
            <w:szCs w:val="28"/>
            <w:u w:val="none"/>
          </w:rPr>
          <w:t>Постановлением</w:t>
        </w:r>
      </w:hyperlink>
      <w:r>
        <w:rPr>
          <w:rFonts w:cs="Times New Roman"/>
          <w:sz w:val="28"/>
          <w:szCs w:val="28"/>
        </w:rP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6.4.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Работник многофункционального центра осуществляет следующие действия: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устанавливает личность Заявителя на основании документа, удостоверяющего личность в соответствии с законодательством Российской Федерации;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проверяет полномочия представителя Заявителя (в случае обращения представителя заявителя);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определяет статус исполнения заявления о выдаче разрешения на строительство, заявления о внесении изменений, уведомления в ГИС;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выдает документы Заявителю, при необходимости запрашивает у Заявителя подписи за каждый выданный документ;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720"/>
        <w:jc w:val="both"/>
        <w:rPr>
          <w:rFonts w:cs="Times New Roman"/>
          <w:sz w:val="28"/>
          <w:szCs w:val="28"/>
        </w:rPr>
      </w:pPr>
      <w:r>
        <w:rPr>
          <w:rFonts w:cs="Times New Roman"/>
          <w:sz w:val="28"/>
          <w:szCs w:val="28"/>
        </w:rPr>
        <w:lastRenderedPageBreak/>
        <w:t xml:space="preserve">запрашивает согласие Заявителя на участие в смс-опросе для оценки качества предоставленных услуг многофункциональным центром.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jc w:val="right"/>
        <w:rPr>
          <w:rFonts w:cs="Times New Roman"/>
          <w:sz w:val="28"/>
          <w:szCs w:val="28"/>
        </w:rPr>
      </w:pPr>
    </w:p>
    <w:p w:rsidR="00DE4045" w:rsidRDefault="00DE4045" w:rsidP="00DE4045">
      <w:pPr>
        <w:ind w:firstLine="4820"/>
        <w:rPr>
          <w:rFonts w:cs="Times New Roman"/>
          <w:sz w:val="28"/>
          <w:szCs w:val="28"/>
        </w:rPr>
      </w:pPr>
      <w:r>
        <w:rPr>
          <w:rFonts w:cs="Times New Roman"/>
          <w:sz w:val="28"/>
          <w:szCs w:val="28"/>
        </w:rPr>
        <w:lastRenderedPageBreak/>
        <w:t>Приложение № 1</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4820"/>
        <w:rPr>
          <w:rFonts w:cs="Times New Roman"/>
          <w:sz w:val="28"/>
          <w:szCs w:val="28"/>
        </w:rPr>
      </w:pPr>
      <w:r>
        <w:rPr>
          <w:rFonts w:cs="Times New Roman"/>
          <w:sz w:val="28"/>
          <w:szCs w:val="28"/>
        </w:rPr>
        <w:lastRenderedPageBreak/>
        <w:t>к Административному регламенту</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4820"/>
        <w:rPr>
          <w:rFonts w:cs="Times New Roman"/>
          <w:sz w:val="28"/>
          <w:szCs w:val="28"/>
        </w:rPr>
      </w:pPr>
      <w:r>
        <w:rPr>
          <w:rFonts w:cs="Times New Roman"/>
          <w:sz w:val="28"/>
          <w:szCs w:val="28"/>
        </w:rPr>
        <w:lastRenderedPageBreak/>
        <w:t>предоставления муниципальной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4820"/>
        <w:rPr>
          <w:rFonts w:cs="Times New Roman"/>
          <w:sz w:val="28"/>
          <w:szCs w:val="28"/>
        </w:rPr>
      </w:pPr>
      <w:r>
        <w:rPr>
          <w:rFonts w:cs="Times New Roman"/>
          <w:sz w:val="28"/>
          <w:szCs w:val="28"/>
        </w:rPr>
        <w:lastRenderedPageBreak/>
        <w:t>услуги «Выдача разрешения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4820"/>
        <w:rPr>
          <w:rFonts w:cs="Times New Roman"/>
          <w:sz w:val="28"/>
          <w:szCs w:val="28"/>
        </w:rPr>
      </w:pPr>
      <w:r>
        <w:rPr>
          <w:rFonts w:cs="Times New Roman"/>
          <w:sz w:val="28"/>
          <w:szCs w:val="28"/>
        </w:rPr>
        <w:lastRenderedPageBreak/>
        <w:t>на ввод объекта в эксплуатацию»</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rPr>
          <w:rFonts w:cs="Times New Roman"/>
          <w:sz w:val="28"/>
          <w:szCs w:val="28"/>
        </w:rPr>
      </w:pP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right"/>
        <w:rPr>
          <w:rFonts w:cs="Times New Roman"/>
          <w:sz w:val="28"/>
          <w:szCs w:val="28"/>
        </w:rPr>
      </w:pPr>
      <w:r>
        <w:rPr>
          <w:rFonts w:cs="Times New Roman"/>
          <w:sz w:val="28"/>
          <w:szCs w:val="28"/>
        </w:rPr>
        <w:lastRenderedPageBreak/>
        <w:t>ФОРМА</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tbl>
      <w:tblPr>
        <w:tblW w:w="9075" w:type="dxa"/>
        <w:tblLayout w:type="fixed"/>
        <w:tblCellMar>
          <w:left w:w="0" w:type="dxa"/>
          <w:bottom w:w="28" w:type="dxa"/>
          <w:right w:w="0" w:type="dxa"/>
        </w:tblCellMar>
        <w:tblLook w:val="04A0" w:firstRow="1" w:lastRow="0" w:firstColumn="1" w:lastColumn="0" w:noHBand="0" w:noVBand="1"/>
      </w:tblPr>
      <w:tblGrid>
        <w:gridCol w:w="9075"/>
      </w:tblGrid>
      <w:tr w:rsidR="00DE4045" w:rsidTr="00DE4045">
        <w:tc>
          <w:tcPr>
            <w:tcW w:w="9071" w:type="dxa"/>
            <w:vAlign w:val="center"/>
          </w:tcPr>
          <w:p w:rsidR="00DE4045" w:rsidRDefault="00DE4045">
            <w:pPr>
              <w:pStyle w:val="ad"/>
              <w:jc w:val="center"/>
              <w:rPr>
                <w:rFonts w:cs="Times New Roman"/>
                <w:sz w:val="28"/>
                <w:szCs w:val="28"/>
              </w:rPr>
            </w:pPr>
            <w:r>
              <w:rPr>
                <w:rFonts w:cs="Times New Roman"/>
                <w:sz w:val="28"/>
                <w:szCs w:val="28"/>
              </w:rPr>
              <w:lastRenderedPageBreak/>
              <w:t xml:space="preserve">ЗАЯВЛЕНИЕ </w:t>
            </w:r>
          </w:p>
          <w:p w:rsidR="00DE4045" w:rsidRDefault="00DE4045">
            <w:pPr>
              <w:pStyle w:val="ad"/>
              <w:jc w:val="center"/>
              <w:rPr>
                <w:rFonts w:cs="Times New Roman"/>
                <w:sz w:val="28"/>
                <w:szCs w:val="28"/>
              </w:rPr>
            </w:pPr>
            <w:r>
              <w:rPr>
                <w:rFonts w:cs="Times New Roman"/>
                <w:sz w:val="28"/>
                <w:szCs w:val="28"/>
              </w:rPr>
              <w:t xml:space="preserve">о выдаче разрешения на ввод объекта в эксплуатацию </w:t>
            </w:r>
          </w:p>
          <w:p w:rsidR="00DE4045" w:rsidRDefault="00DE4045">
            <w:pPr>
              <w:pStyle w:val="ad"/>
              <w:rPr>
                <w:rFonts w:cs="Times New Roman"/>
                <w:sz w:val="28"/>
                <w:szCs w:val="28"/>
              </w:rPr>
            </w:pPr>
            <w:r>
              <w:rPr>
                <w:rFonts w:cs="Times New Roman"/>
                <w:sz w:val="28"/>
                <w:szCs w:val="28"/>
              </w:rPr>
              <w:t xml:space="preserve">  </w:t>
            </w:r>
          </w:p>
          <w:p w:rsidR="00DE4045" w:rsidRDefault="00DE4045">
            <w:pPr>
              <w:pStyle w:val="ad"/>
              <w:jc w:val="right"/>
              <w:rPr>
                <w:rFonts w:cs="Times New Roman"/>
                <w:sz w:val="28"/>
                <w:szCs w:val="28"/>
              </w:rPr>
            </w:pPr>
            <w:r>
              <w:rPr>
                <w:rFonts w:cs="Times New Roman"/>
                <w:sz w:val="28"/>
                <w:szCs w:val="28"/>
              </w:rPr>
              <w:t xml:space="preserve">"__" ____________ 20__ г. </w:t>
            </w:r>
          </w:p>
          <w:p w:rsidR="00DE4045" w:rsidRDefault="00DE4045">
            <w:pPr>
              <w:pStyle w:val="ad"/>
              <w:rPr>
                <w:rFonts w:cs="Times New Roman"/>
                <w:bCs/>
                <w:sz w:val="28"/>
                <w:szCs w:val="28"/>
              </w:rPr>
            </w:pPr>
          </w:p>
          <w:p w:rsidR="00DE4045" w:rsidRDefault="00DE4045">
            <w:pPr>
              <w:pStyle w:val="ad"/>
              <w:jc w:val="center"/>
              <w:rPr>
                <w:rFonts w:cs="Times New Roman"/>
                <w:sz w:val="28"/>
                <w:szCs w:val="28"/>
                <w:u w:val="single"/>
              </w:rPr>
            </w:pPr>
            <w:r>
              <w:rPr>
                <w:rFonts w:cs="Times New Roman"/>
                <w:bCs/>
                <w:sz w:val="28"/>
                <w:szCs w:val="28"/>
                <w:u w:val="single"/>
              </w:rPr>
              <w:t>Администрация города Боготола</w:t>
            </w:r>
          </w:p>
        </w:tc>
      </w:tr>
      <w:tr w:rsidR="00DE4045" w:rsidTr="00DE4045">
        <w:tc>
          <w:tcPr>
            <w:tcW w:w="9071" w:type="dxa"/>
            <w:tcMar>
              <w:top w:w="28" w:type="dxa"/>
              <w:left w:w="0" w:type="dxa"/>
              <w:bottom w:w="0" w:type="dxa"/>
              <w:right w:w="0" w:type="dxa"/>
            </w:tcMar>
            <w:vAlign w:val="center"/>
          </w:tcPr>
          <w:p w:rsidR="00DE4045" w:rsidRDefault="00DE4045">
            <w:pPr>
              <w:pStyle w:val="ad"/>
              <w:jc w:val="center"/>
              <w:rPr>
                <w:rFonts w:cs="Times New Roman"/>
                <w:sz w:val="20"/>
                <w:szCs w:val="20"/>
              </w:rPr>
            </w:pPr>
            <w:r>
              <w:rPr>
                <w:rFonts w:cs="Times New Roman"/>
                <w:sz w:val="20"/>
                <w:szCs w:val="20"/>
              </w:rPr>
              <w:t xml:space="preserve">(наименование уполномоченного на выдачу разрешений </w:t>
            </w:r>
          </w:p>
          <w:p w:rsidR="00DE4045" w:rsidRDefault="00DE4045">
            <w:pPr>
              <w:pStyle w:val="ad"/>
              <w:jc w:val="center"/>
              <w:rPr>
                <w:rFonts w:cs="Times New Roman"/>
                <w:sz w:val="20"/>
                <w:szCs w:val="20"/>
              </w:rPr>
            </w:pPr>
            <w:r>
              <w:rPr>
                <w:rFonts w:cs="Times New Roman"/>
                <w:sz w:val="20"/>
                <w:szCs w:val="20"/>
              </w:rPr>
              <w:t xml:space="preserve">на строительство органа местного самоуправления) </w:t>
            </w:r>
          </w:p>
          <w:p w:rsidR="00DE4045" w:rsidRDefault="00DE4045">
            <w:pPr>
              <w:pStyle w:val="ad"/>
              <w:rPr>
                <w:rFonts w:cs="Times New Roman"/>
                <w:sz w:val="28"/>
                <w:szCs w:val="28"/>
              </w:rPr>
            </w:pPr>
            <w:r>
              <w:rPr>
                <w:rFonts w:cs="Times New Roman"/>
                <w:sz w:val="28"/>
                <w:szCs w:val="28"/>
              </w:rPr>
              <w:t xml:space="preserve">  </w:t>
            </w:r>
          </w:p>
          <w:p w:rsidR="00DE4045" w:rsidRDefault="00DE4045">
            <w:pPr>
              <w:pStyle w:val="ad"/>
              <w:ind w:firstLine="709"/>
              <w:jc w:val="both"/>
              <w:rPr>
                <w:rFonts w:cs="Times New Roman"/>
                <w:sz w:val="28"/>
                <w:szCs w:val="28"/>
              </w:rPr>
            </w:pPr>
            <w:r>
              <w:rPr>
                <w:rFonts w:cs="Times New Roman"/>
                <w:sz w:val="28"/>
                <w:szCs w:val="28"/>
              </w:rPr>
              <w:t xml:space="preserve">В соответствии со </w:t>
            </w:r>
            <w:hyperlink r:id="rId117" w:history="1">
              <w:r>
                <w:rPr>
                  <w:rStyle w:val="af1"/>
                  <w:rFonts w:cs="Times New Roman"/>
                  <w:sz w:val="28"/>
                  <w:szCs w:val="28"/>
                  <w:u w:val="none"/>
                </w:rPr>
                <w:t>статьей 55</w:t>
              </w:r>
            </w:hyperlink>
            <w:r>
              <w:rPr>
                <w:rFonts w:cs="Times New Roman"/>
                <w:sz w:val="28"/>
                <w:szCs w:val="28"/>
              </w:rPr>
              <w:t xml:space="preserve"> Градостроительного кодекса Российской Федерации прошу выдать разрешение на ввод объекта в эксплуатацию. </w:t>
            </w:r>
          </w:p>
          <w:p w:rsidR="00DE4045" w:rsidRDefault="00DE4045">
            <w:pPr>
              <w:widowControl w:val="0"/>
              <w:rPr>
                <w:rFonts w:cs="Times New Roman"/>
                <w:sz w:val="28"/>
                <w:szCs w:val="28"/>
              </w:rPr>
            </w:pPr>
          </w:p>
        </w:tc>
      </w:tr>
      <w:tr w:rsidR="00DE4045" w:rsidTr="00DE4045">
        <w:tc>
          <w:tcPr>
            <w:tcW w:w="9071" w:type="dxa"/>
            <w:tcMar>
              <w:top w:w="28" w:type="dxa"/>
              <w:left w:w="0" w:type="dxa"/>
              <w:bottom w:w="0" w:type="dxa"/>
              <w:right w:w="0" w:type="dxa"/>
            </w:tcMar>
            <w:vAlign w:val="center"/>
          </w:tcPr>
          <w:p w:rsidR="00DE4045" w:rsidRDefault="00DE4045">
            <w:pPr>
              <w:pStyle w:val="ad"/>
              <w:rPr>
                <w:rFonts w:cs="Times New Roman"/>
                <w:sz w:val="20"/>
                <w:szCs w:val="20"/>
              </w:rPr>
            </w:pPr>
          </w:p>
        </w:tc>
      </w:tr>
    </w:tbl>
    <w:p w:rsidR="00DE4045" w:rsidRDefault="00DE4045" w:rsidP="00DE4045">
      <w:pPr>
        <w:pStyle w:val="a6"/>
        <w:spacing w:after="0" w:line="240" w:lineRule="auto"/>
        <w:jc w:val="center"/>
        <w:rPr>
          <w:rFonts w:cs="Times New Roman"/>
          <w:sz w:val="28"/>
          <w:szCs w:val="28"/>
        </w:rPr>
      </w:pPr>
      <w:r>
        <w:rPr>
          <w:rFonts w:cs="Times New Roman"/>
          <w:sz w:val="28"/>
          <w:szCs w:val="28"/>
        </w:rPr>
        <w:t xml:space="preserve">1. Сведения о застройщике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tbl>
      <w:tblPr>
        <w:tblW w:w="9360" w:type="dxa"/>
        <w:jc w:val="center"/>
        <w:tblLayout w:type="fixed"/>
        <w:tblCellMar>
          <w:top w:w="28" w:type="dxa"/>
          <w:left w:w="28" w:type="dxa"/>
          <w:bottom w:w="28" w:type="dxa"/>
          <w:right w:w="28" w:type="dxa"/>
        </w:tblCellMar>
        <w:tblLook w:val="04A0" w:firstRow="1" w:lastRow="0" w:firstColumn="1" w:lastColumn="0" w:noHBand="0" w:noVBand="1"/>
      </w:tblPr>
      <w:tblGrid>
        <w:gridCol w:w="673"/>
        <w:gridCol w:w="4713"/>
        <w:gridCol w:w="3974"/>
      </w:tblGrid>
      <w:tr w:rsidR="00DE4045" w:rsidTr="00DE4045">
        <w:trPr>
          <w:jc w:val="center"/>
        </w:trPr>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lastRenderedPageBreak/>
              <w:t xml:space="preserve">1.1 </w:t>
            </w:r>
          </w:p>
          <w:p w:rsidR="00DE4045" w:rsidRDefault="00DE4045">
            <w:pPr>
              <w:widowControl w:val="0"/>
              <w:rPr>
                <w:rFonts w:cs="Times New Roman"/>
              </w:rPr>
            </w:pPr>
          </w:p>
        </w:tc>
        <w:tc>
          <w:tcPr>
            <w:tcW w:w="471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Сведения о физическом лице, в случае если застройщиком является физическое лицо: </w:t>
            </w:r>
          </w:p>
          <w:p w:rsidR="00DE4045" w:rsidRDefault="00DE4045">
            <w:pPr>
              <w:widowControl w:val="0"/>
              <w:rPr>
                <w:rFonts w:cs="Times New Roman"/>
              </w:rPr>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r w:rsidR="00DE4045" w:rsidTr="00DE4045">
        <w:trPr>
          <w:jc w:val="center"/>
        </w:trPr>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1.1.1 </w:t>
            </w:r>
          </w:p>
          <w:p w:rsidR="00DE4045" w:rsidRDefault="00DE4045">
            <w:pPr>
              <w:widowControl w:val="0"/>
              <w:rPr>
                <w:rFonts w:cs="Times New Roman"/>
              </w:rPr>
            </w:pPr>
          </w:p>
        </w:tc>
        <w:tc>
          <w:tcPr>
            <w:tcW w:w="471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Фамилия, имя, отчество (при наличии) </w:t>
            </w:r>
          </w:p>
          <w:p w:rsidR="00DE4045" w:rsidRDefault="00DE4045">
            <w:pPr>
              <w:widowControl w:val="0"/>
              <w:rPr>
                <w:rFonts w:cs="Times New Roman"/>
              </w:rPr>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r w:rsidR="00DE4045" w:rsidTr="00DE4045">
        <w:trPr>
          <w:jc w:val="center"/>
        </w:trPr>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1.1.2 </w:t>
            </w:r>
          </w:p>
          <w:p w:rsidR="00DE4045" w:rsidRDefault="00DE4045">
            <w:pPr>
              <w:widowControl w:val="0"/>
              <w:rPr>
                <w:rFonts w:cs="Times New Roman"/>
              </w:rPr>
            </w:pPr>
          </w:p>
        </w:tc>
        <w:tc>
          <w:tcPr>
            <w:tcW w:w="471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Реквизиты документа, удостоверяющего личность (не указываются в случае, если застройщик является индивидуальным предпринимателем) </w:t>
            </w:r>
          </w:p>
          <w:p w:rsidR="00DE4045" w:rsidRDefault="00DE4045">
            <w:pPr>
              <w:widowControl w:val="0"/>
              <w:rPr>
                <w:rFonts w:cs="Times New Roman"/>
              </w:rPr>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r w:rsidR="00DE4045" w:rsidTr="00DE4045">
        <w:trPr>
          <w:jc w:val="center"/>
        </w:trPr>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1.1.3 </w:t>
            </w:r>
          </w:p>
          <w:p w:rsidR="00DE4045" w:rsidRDefault="00DE4045">
            <w:pPr>
              <w:widowControl w:val="0"/>
              <w:rPr>
                <w:rFonts w:cs="Times New Roman"/>
              </w:rPr>
            </w:pPr>
          </w:p>
        </w:tc>
        <w:tc>
          <w:tcPr>
            <w:tcW w:w="471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Основной государственный регистрационный номер индивидуального предпринимателя </w:t>
            </w:r>
          </w:p>
          <w:p w:rsidR="00DE4045" w:rsidRDefault="00DE4045">
            <w:pPr>
              <w:widowControl w:val="0"/>
              <w:rPr>
                <w:rFonts w:cs="Times New Roman"/>
              </w:rPr>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r w:rsidR="00DE4045" w:rsidTr="00DE4045">
        <w:trPr>
          <w:jc w:val="center"/>
        </w:trPr>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1.2 </w:t>
            </w:r>
          </w:p>
          <w:p w:rsidR="00DE4045" w:rsidRDefault="00DE4045">
            <w:pPr>
              <w:widowControl w:val="0"/>
              <w:rPr>
                <w:rFonts w:cs="Times New Roman"/>
              </w:rPr>
            </w:pPr>
          </w:p>
        </w:tc>
        <w:tc>
          <w:tcPr>
            <w:tcW w:w="471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Сведения о юридическом лице: </w:t>
            </w:r>
          </w:p>
          <w:p w:rsidR="00DE4045" w:rsidRDefault="00DE4045">
            <w:pPr>
              <w:widowControl w:val="0"/>
              <w:rPr>
                <w:rFonts w:cs="Times New Roman"/>
              </w:rPr>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r w:rsidR="00DE4045" w:rsidTr="00DE4045">
        <w:trPr>
          <w:jc w:val="center"/>
        </w:trPr>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1.2.1 </w:t>
            </w:r>
          </w:p>
          <w:p w:rsidR="00DE4045" w:rsidRDefault="00DE4045">
            <w:pPr>
              <w:widowControl w:val="0"/>
              <w:rPr>
                <w:rFonts w:cs="Times New Roman"/>
              </w:rPr>
            </w:pPr>
          </w:p>
        </w:tc>
        <w:tc>
          <w:tcPr>
            <w:tcW w:w="471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Полное наименование </w:t>
            </w:r>
          </w:p>
          <w:p w:rsidR="00DE4045" w:rsidRDefault="00DE4045">
            <w:pPr>
              <w:widowControl w:val="0"/>
              <w:rPr>
                <w:rFonts w:cs="Times New Roman"/>
              </w:rPr>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r w:rsidR="00DE4045" w:rsidTr="00DE4045">
        <w:trPr>
          <w:jc w:val="center"/>
        </w:trPr>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1.2.2 </w:t>
            </w:r>
          </w:p>
          <w:p w:rsidR="00DE4045" w:rsidRDefault="00DE4045">
            <w:pPr>
              <w:widowControl w:val="0"/>
              <w:rPr>
                <w:rFonts w:cs="Times New Roman"/>
              </w:rPr>
            </w:pPr>
          </w:p>
        </w:tc>
        <w:tc>
          <w:tcPr>
            <w:tcW w:w="471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Основной государственный регистрационный номер </w:t>
            </w:r>
          </w:p>
          <w:p w:rsidR="00DE4045" w:rsidRDefault="00DE4045">
            <w:pPr>
              <w:widowControl w:val="0"/>
              <w:rPr>
                <w:rFonts w:cs="Times New Roman"/>
              </w:rPr>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r w:rsidR="00DE4045" w:rsidTr="00DE4045">
        <w:trPr>
          <w:jc w:val="center"/>
        </w:trPr>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1.2.3 </w:t>
            </w:r>
          </w:p>
          <w:p w:rsidR="00DE4045" w:rsidRDefault="00DE4045">
            <w:pPr>
              <w:widowControl w:val="0"/>
              <w:rPr>
                <w:rFonts w:cs="Times New Roman"/>
              </w:rPr>
            </w:pPr>
          </w:p>
        </w:tc>
        <w:tc>
          <w:tcPr>
            <w:tcW w:w="4714" w:type="dxa"/>
            <w:tcBorders>
              <w:top w:val="single" w:sz="2" w:space="0" w:color="000000"/>
              <w:left w:val="single" w:sz="2" w:space="0" w:color="000000"/>
              <w:bottom w:val="single" w:sz="2" w:space="0" w:color="000000"/>
              <w:right w:val="single" w:sz="2" w:space="0" w:color="000000"/>
            </w:tcBorders>
            <w:vAlign w:val="center"/>
            <w:hideMark/>
          </w:tcPr>
          <w:p w:rsidR="00DE4045" w:rsidRDefault="00DE4045">
            <w:pPr>
              <w:pStyle w:val="ad"/>
              <w:rPr>
                <w:rFonts w:cs="Times New Roman"/>
              </w:rPr>
            </w:pPr>
            <w:r>
              <w:rPr>
                <w:rFonts w:cs="Times New Roman"/>
              </w:rPr>
              <w:t xml:space="preserve">Идентификационный номер налогоплательщика - юридического лица </w:t>
            </w: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bl>
    <w:p w:rsidR="00DE4045" w:rsidRDefault="00DE4045" w:rsidP="00DE4045">
      <w:pPr>
        <w:pStyle w:val="a6"/>
        <w:spacing w:after="0" w:line="240" w:lineRule="auto"/>
        <w:jc w:val="center"/>
        <w:rPr>
          <w:rFonts w:cs="Times New Roman"/>
          <w:sz w:val="28"/>
          <w:szCs w:val="28"/>
        </w:rPr>
      </w:pPr>
      <w:r>
        <w:rPr>
          <w:rFonts w:cs="Times New Roman"/>
          <w:sz w:val="28"/>
          <w:szCs w:val="28"/>
        </w:rPr>
        <w:lastRenderedPageBreak/>
        <w:t xml:space="preserve">2. Сведения об объекте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tbl>
      <w:tblPr>
        <w:tblW w:w="9075" w:type="dxa"/>
        <w:jc w:val="center"/>
        <w:tblLayout w:type="fixed"/>
        <w:tblCellMar>
          <w:top w:w="28" w:type="dxa"/>
          <w:left w:w="28" w:type="dxa"/>
          <w:bottom w:w="28" w:type="dxa"/>
          <w:right w:w="28" w:type="dxa"/>
        </w:tblCellMar>
        <w:tblLook w:val="04A0" w:firstRow="1" w:lastRow="0" w:firstColumn="1" w:lastColumn="0" w:noHBand="0" w:noVBand="1"/>
      </w:tblPr>
      <w:tblGrid>
        <w:gridCol w:w="673"/>
        <w:gridCol w:w="4425"/>
        <w:gridCol w:w="3977"/>
      </w:tblGrid>
      <w:tr w:rsidR="00DE4045" w:rsidTr="00DE4045">
        <w:trPr>
          <w:jc w:val="center"/>
        </w:trPr>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lastRenderedPageBreak/>
              <w:t xml:space="preserve">2.1 </w:t>
            </w:r>
          </w:p>
          <w:p w:rsidR="00DE4045" w:rsidRDefault="00DE4045">
            <w:pPr>
              <w:widowControl w:val="0"/>
              <w:rPr>
                <w:rFonts w:cs="Times New Roman"/>
              </w:rPr>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 </w:t>
            </w:r>
          </w:p>
          <w:p w:rsidR="00DE4045" w:rsidRDefault="00DE4045">
            <w:pPr>
              <w:widowControl w:val="0"/>
              <w:rPr>
                <w:rFonts w:cs="Times New Roman"/>
              </w:rPr>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r w:rsidR="00DE4045" w:rsidTr="00DE4045">
        <w:trPr>
          <w:jc w:val="center"/>
        </w:trPr>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2.2 </w:t>
            </w:r>
          </w:p>
          <w:p w:rsidR="00DE4045" w:rsidRDefault="00DE4045">
            <w:pPr>
              <w:widowControl w:val="0"/>
              <w:rPr>
                <w:rFonts w:cs="Times New Roman"/>
              </w:rPr>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Адрес (местоположение) объекта: (указывается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 </w:t>
            </w:r>
          </w:p>
          <w:p w:rsidR="00DE4045" w:rsidRDefault="00DE4045">
            <w:pPr>
              <w:widowControl w:val="0"/>
              <w:rPr>
                <w:rFonts w:cs="Times New Roman"/>
              </w:rPr>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bl>
    <w:p w:rsidR="00DE4045" w:rsidRDefault="00DE4045" w:rsidP="00DE4045">
      <w:pPr>
        <w:pStyle w:val="a6"/>
        <w:spacing w:after="0" w:line="240" w:lineRule="auto"/>
        <w:jc w:val="center"/>
        <w:rPr>
          <w:rFonts w:cs="Times New Roman"/>
          <w:sz w:val="28"/>
          <w:szCs w:val="28"/>
        </w:rPr>
      </w:pPr>
    </w:p>
    <w:p w:rsidR="00DE4045" w:rsidRDefault="00DE4045" w:rsidP="00DE4045">
      <w:pPr>
        <w:pStyle w:val="a6"/>
        <w:spacing w:after="0" w:line="240" w:lineRule="auto"/>
        <w:jc w:val="center"/>
        <w:rPr>
          <w:rFonts w:cs="Times New Roman"/>
          <w:sz w:val="28"/>
          <w:szCs w:val="28"/>
        </w:rPr>
      </w:pPr>
      <w:r>
        <w:rPr>
          <w:rFonts w:cs="Times New Roman"/>
          <w:sz w:val="28"/>
          <w:szCs w:val="28"/>
        </w:rPr>
        <w:t xml:space="preserve">3. Сведения о земельном участке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tbl>
      <w:tblPr>
        <w:tblW w:w="9075" w:type="dxa"/>
        <w:jc w:val="center"/>
        <w:tblLayout w:type="fixed"/>
        <w:tblCellMar>
          <w:top w:w="28" w:type="dxa"/>
          <w:left w:w="28" w:type="dxa"/>
          <w:bottom w:w="28" w:type="dxa"/>
          <w:right w:w="28" w:type="dxa"/>
        </w:tblCellMar>
        <w:tblLook w:val="04A0" w:firstRow="1" w:lastRow="0" w:firstColumn="1" w:lastColumn="0" w:noHBand="0" w:noVBand="1"/>
      </w:tblPr>
      <w:tblGrid>
        <w:gridCol w:w="673"/>
        <w:gridCol w:w="4425"/>
        <w:gridCol w:w="3977"/>
      </w:tblGrid>
      <w:tr w:rsidR="00DE4045" w:rsidTr="00DE4045">
        <w:trPr>
          <w:jc w:val="center"/>
        </w:trPr>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lastRenderedPageBreak/>
              <w:t xml:space="preserve">3.1 </w:t>
            </w:r>
          </w:p>
          <w:p w:rsidR="00DE4045" w:rsidRDefault="00DE4045">
            <w:pPr>
              <w:widowControl w:val="0"/>
              <w:rPr>
                <w:rFonts w:cs="Times New Roman"/>
              </w:rPr>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Кадастровый номер земельного участка (земельных участков), в пределах которого (которых) расположен объект капитального строительства (заполнение не обязательно при выдаче разрешения на ввод линейного объекта) </w:t>
            </w:r>
          </w:p>
          <w:p w:rsidR="00DE4045" w:rsidRDefault="00DE4045">
            <w:pPr>
              <w:widowControl w:val="0"/>
              <w:rPr>
                <w:rFonts w:cs="Times New Roman"/>
              </w:rPr>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bl>
    <w:p w:rsidR="00DE4045" w:rsidRDefault="00DE4045" w:rsidP="00DE4045">
      <w:pPr>
        <w:rPr>
          <w:rFonts w:cs="Times New Roman"/>
          <w:sz w:val="28"/>
          <w:szCs w:val="28"/>
        </w:rPr>
      </w:pPr>
    </w:p>
    <w:p w:rsidR="00DE4045" w:rsidRDefault="00DE4045" w:rsidP="00DE4045">
      <w:pPr>
        <w:pStyle w:val="a6"/>
        <w:spacing w:after="0" w:line="240" w:lineRule="auto"/>
        <w:jc w:val="center"/>
        <w:rPr>
          <w:rFonts w:cs="Times New Roman"/>
          <w:sz w:val="28"/>
          <w:szCs w:val="28"/>
        </w:rPr>
      </w:pPr>
      <w:r>
        <w:rPr>
          <w:rFonts w:cs="Times New Roman"/>
          <w:sz w:val="28"/>
          <w:szCs w:val="28"/>
        </w:rPr>
        <w:t xml:space="preserve">4. Сведения о разрешении на строительство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tbl>
      <w:tblPr>
        <w:tblW w:w="9075" w:type="dxa"/>
        <w:jc w:val="center"/>
        <w:tblLayout w:type="fixed"/>
        <w:tblCellMar>
          <w:top w:w="28" w:type="dxa"/>
          <w:left w:w="28" w:type="dxa"/>
          <w:bottom w:w="28" w:type="dxa"/>
          <w:right w:w="28" w:type="dxa"/>
        </w:tblCellMar>
        <w:tblLook w:val="04A0" w:firstRow="1" w:lastRow="0" w:firstColumn="1" w:lastColumn="0" w:noHBand="0" w:noVBand="1"/>
      </w:tblPr>
      <w:tblGrid>
        <w:gridCol w:w="569"/>
        <w:gridCol w:w="4530"/>
        <w:gridCol w:w="2040"/>
        <w:gridCol w:w="1936"/>
      </w:tblGrid>
      <w:tr w:rsidR="00DE4045" w:rsidTr="00DE4045">
        <w:trPr>
          <w:jc w:val="center"/>
        </w:trPr>
        <w:tc>
          <w:tcPr>
            <w:tcW w:w="56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rPr>
                <w:rFonts w:cs="Times New Roman"/>
              </w:rPr>
            </w:pPr>
            <w:r>
              <w:rPr>
                <w:rFonts w:cs="Times New Roman"/>
              </w:rPr>
              <w:lastRenderedPageBreak/>
              <w:t xml:space="preserve">№ </w:t>
            </w:r>
          </w:p>
          <w:p w:rsidR="00DE4045" w:rsidRDefault="00DE4045">
            <w:pPr>
              <w:widowControl w:val="0"/>
              <w:rPr>
                <w:rFonts w:cs="Times New Roman"/>
              </w:rPr>
            </w:pPr>
          </w:p>
        </w:tc>
        <w:tc>
          <w:tcPr>
            <w:tcW w:w="45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rPr>
                <w:rFonts w:cs="Times New Roman"/>
              </w:rPr>
            </w:pPr>
            <w:r>
              <w:rPr>
                <w:rFonts w:cs="Times New Roman"/>
              </w:rPr>
              <w:t>Орган (организация), выдавший (</w:t>
            </w:r>
            <w:proofErr w:type="spellStart"/>
            <w:r>
              <w:rPr>
                <w:rFonts w:cs="Times New Roman"/>
              </w:rPr>
              <w:t>ая</w:t>
            </w:r>
            <w:proofErr w:type="spellEnd"/>
            <w:r>
              <w:rPr>
                <w:rFonts w:cs="Times New Roman"/>
              </w:rPr>
              <w:t xml:space="preserve">) разрешение на строительство </w:t>
            </w:r>
          </w:p>
          <w:p w:rsidR="00DE4045" w:rsidRDefault="00DE4045">
            <w:pPr>
              <w:widowControl w:val="0"/>
              <w:rPr>
                <w:rFonts w:cs="Times New Roman"/>
              </w:rPr>
            </w:pPr>
          </w:p>
        </w:tc>
        <w:tc>
          <w:tcPr>
            <w:tcW w:w="2039"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rPr>
                <w:rFonts w:cs="Times New Roman"/>
              </w:rPr>
            </w:pPr>
            <w:r>
              <w:rPr>
                <w:rFonts w:cs="Times New Roman"/>
              </w:rPr>
              <w:t xml:space="preserve">Номер документа </w:t>
            </w:r>
          </w:p>
          <w:p w:rsidR="00DE4045" w:rsidRDefault="00DE4045">
            <w:pPr>
              <w:widowControl w:val="0"/>
              <w:rPr>
                <w:rFonts w:cs="Times New Roman"/>
              </w:rPr>
            </w:pPr>
          </w:p>
        </w:tc>
        <w:tc>
          <w:tcPr>
            <w:tcW w:w="193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rPr>
                <w:rFonts w:cs="Times New Roman"/>
              </w:rPr>
            </w:pPr>
            <w:r>
              <w:rPr>
                <w:rFonts w:cs="Times New Roman"/>
              </w:rPr>
              <w:t xml:space="preserve">Дата документа </w:t>
            </w:r>
          </w:p>
          <w:p w:rsidR="00DE4045" w:rsidRDefault="00DE4045">
            <w:pPr>
              <w:widowControl w:val="0"/>
              <w:rPr>
                <w:rFonts w:cs="Times New Roman"/>
              </w:rPr>
            </w:pPr>
          </w:p>
        </w:tc>
      </w:tr>
      <w:tr w:rsidR="00DE4045" w:rsidTr="00DE4045">
        <w:trPr>
          <w:jc w:val="center"/>
        </w:trPr>
        <w:tc>
          <w:tcPr>
            <w:tcW w:w="56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c>
          <w:tcPr>
            <w:tcW w:w="45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c>
          <w:tcPr>
            <w:tcW w:w="2039"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c>
          <w:tcPr>
            <w:tcW w:w="193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bl>
    <w:p w:rsidR="00DE4045" w:rsidRDefault="00DE4045" w:rsidP="00DE4045">
      <w:pPr>
        <w:rPr>
          <w:rFonts w:cs="Times New Roman"/>
          <w:sz w:val="28"/>
          <w:szCs w:val="28"/>
        </w:rPr>
      </w:pPr>
    </w:p>
    <w:p w:rsidR="00DE4045" w:rsidRDefault="00DE4045" w:rsidP="00DE4045">
      <w:pPr>
        <w:pStyle w:val="a6"/>
        <w:spacing w:after="0" w:line="240" w:lineRule="auto"/>
        <w:jc w:val="center"/>
        <w:rPr>
          <w:rFonts w:cs="Times New Roman"/>
          <w:sz w:val="28"/>
          <w:szCs w:val="28"/>
        </w:rPr>
      </w:pPr>
    </w:p>
    <w:p w:rsidR="00DE4045" w:rsidRDefault="00DE4045" w:rsidP="00DE4045">
      <w:pPr>
        <w:pStyle w:val="a6"/>
        <w:spacing w:after="0" w:line="240" w:lineRule="auto"/>
        <w:jc w:val="center"/>
        <w:rPr>
          <w:rFonts w:cs="Times New Roman"/>
          <w:sz w:val="28"/>
          <w:szCs w:val="28"/>
        </w:rPr>
      </w:pPr>
    </w:p>
    <w:p w:rsidR="00DE4045" w:rsidRDefault="00DE4045" w:rsidP="00DE4045">
      <w:pPr>
        <w:pStyle w:val="a6"/>
        <w:spacing w:after="0" w:line="240" w:lineRule="auto"/>
        <w:jc w:val="center"/>
        <w:rPr>
          <w:rFonts w:cs="Times New Roman"/>
          <w:sz w:val="28"/>
          <w:szCs w:val="28"/>
        </w:rPr>
      </w:pPr>
    </w:p>
    <w:p w:rsidR="00DE4045" w:rsidRDefault="00DE4045" w:rsidP="00DE4045">
      <w:pPr>
        <w:pStyle w:val="a6"/>
        <w:spacing w:after="0" w:line="240" w:lineRule="auto"/>
        <w:jc w:val="center"/>
        <w:rPr>
          <w:rFonts w:cs="Times New Roman"/>
          <w:sz w:val="28"/>
          <w:szCs w:val="28"/>
        </w:rPr>
      </w:pPr>
    </w:p>
    <w:p w:rsidR="00DE4045" w:rsidRDefault="00DE4045" w:rsidP="00DE4045">
      <w:pPr>
        <w:pStyle w:val="a6"/>
        <w:spacing w:after="0" w:line="240" w:lineRule="auto"/>
        <w:jc w:val="center"/>
        <w:rPr>
          <w:rFonts w:cs="Times New Roman"/>
          <w:sz w:val="28"/>
          <w:szCs w:val="28"/>
        </w:rPr>
      </w:pPr>
    </w:p>
    <w:p w:rsidR="00DE4045" w:rsidRDefault="00DE4045" w:rsidP="00DE4045">
      <w:pPr>
        <w:pStyle w:val="a6"/>
        <w:spacing w:after="0" w:line="240" w:lineRule="auto"/>
        <w:jc w:val="center"/>
        <w:rPr>
          <w:rFonts w:cs="Times New Roman"/>
          <w:sz w:val="28"/>
          <w:szCs w:val="28"/>
        </w:rPr>
      </w:pPr>
    </w:p>
    <w:p w:rsidR="00DE4045" w:rsidRDefault="00DE4045" w:rsidP="00DE4045">
      <w:pPr>
        <w:pStyle w:val="a6"/>
        <w:spacing w:after="0" w:line="240" w:lineRule="auto"/>
        <w:jc w:val="center"/>
        <w:rPr>
          <w:rFonts w:cs="Times New Roman"/>
          <w:sz w:val="28"/>
          <w:szCs w:val="28"/>
        </w:rPr>
      </w:pPr>
      <w:r>
        <w:rPr>
          <w:rFonts w:cs="Times New Roman"/>
          <w:sz w:val="28"/>
          <w:szCs w:val="28"/>
        </w:rPr>
        <w:lastRenderedPageBreak/>
        <w:t>5. Сведения о ранее выданных разрешениях на ввод</w:t>
      </w:r>
    </w:p>
    <w:p w:rsidR="00DE4045" w:rsidRDefault="00DE4045" w:rsidP="00DE4045">
      <w:pPr>
        <w:pStyle w:val="a6"/>
        <w:spacing w:after="0" w:line="240" w:lineRule="auto"/>
        <w:jc w:val="center"/>
        <w:rPr>
          <w:rFonts w:cs="Times New Roman"/>
          <w:sz w:val="28"/>
          <w:szCs w:val="28"/>
        </w:rPr>
      </w:pPr>
      <w:r>
        <w:rPr>
          <w:rFonts w:cs="Times New Roman"/>
          <w:sz w:val="28"/>
          <w:szCs w:val="28"/>
        </w:rPr>
        <w:t xml:space="preserve">объекта в эксплуатацию в отношении этапа строительства, </w:t>
      </w:r>
    </w:p>
    <w:p w:rsidR="00DE4045" w:rsidRDefault="00DE4045" w:rsidP="00DE4045">
      <w:pPr>
        <w:pStyle w:val="a6"/>
        <w:spacing w:after="0" w:line="240" w:lineRule="auto"/>
        <w:jc w:val="center"/>
        <w:rPr>
          <w:rFonts w:cs="Times New Roman"/>
          <w:sz w:val="28"/>
          <w:szCs w:val="28"/>
        </w:rPr>
      </w:pPr>
      <w:r>
        <w:rPr>
          <w:rFonts w:cs="Times New Roman"/>
          <w:sz w:val="28"/>
          <w:szCs w:val="28"/>
        </w:rPr>
        <w:t xml:space="preserve">реконструкции объекта капитального строительства </w:t>
      </w:r>
    </w:p>
    <w:p w:rsidR="00DE4045" w:rsidRDefault="00DE4045" w:rsidP="00DE4045">
      <w:pPr>
        <w:pStyle w:val="a6"/>
        <w:spacing w:after="0" w:line="240" w:lineRule="auto"/>
        <w:jc w:val="center"/>
        <w:rPr>
          <w:rFonts w:cs="Times New Roman"/>
          <w:sz w:val="28"/>
          <w:szCs w:val="28"/>
        </w:rPr>
      </w:pPr>
      <w:r>
        <w:rPr>
          <w:rFonts w:cs="Times New Roman"/>
          <w:sz w:val="28"/>
          <w:szCs w:val="28"/>
        </w:rPr>
        <w:t xml:space="preserve">(при наличии) (указывается в случае, предусмотренном </w:t>
      </w:r>
      <w:hyperlink r:id="rId118" w:history="1">
        <w:r>
          <w:rPr>
            <w:rStyle w:val="af1"/>
            <w:rFonts w:cs="Times New Roman"/>
            <w:sz w:val="28"/>
            <w:szCs w:val="28"/>
            <w:u w:val="none"/>
          </w:rPr>
          <w:t>частью 3.5 статьи 55</w:t>
        </w:r>
      </w:hyperlink>
      <w:r>
        <w:rPr>
          <w:rFonts w:cs="Times New Roman"/>
          <w:sz w:val="28"/>
          <w:szCs w:val="28"/>
        </w:rPr>
        <w:t xml:space="preserve"> Градостроительного кодекса Российской Федерации)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tbl>
      <w:tblPr>
        <w:tblW w:w="9075" w:type="dxa"/>
        <w:jc w:val="center"/>
        <w:tblLayout w:type="fixed"/>
        <w:tblCellMar>
          <w:top w:w="28" w:type="dxa"/>
          <w:left w:w="28" w:type="dxa"/>
          <w:bottom w:w="28" w:type="dxa"/>
          <w:right w:w="28" w:type="dxa"/>
        </w:tblCellMar>
        <w:tblLook w:val="04A0" w:firstRow="1" w:lastRow="0" w:firstColumn="1" w:lastColumn="0" w:noHBand="0" w:noVBand="1"/>
      </w:tblPr>
      <w:tblGrid>
        <w:gridCol w:w="569"/>
        <w:gridCol w:w="4530"/>
        <w:gridCol w:w="2040"/>
        <w:gridCol w:w="1936"/>
      </w:tblGrid>
      <w:tr w:rsidR="00DE4045" w:rsidTr="00DE4045">
        <w:trPr>
          <w:jc w:val="center"/>
        </w:trPr>
        <w:tc>
          <w:tcPr>
            <w:tcW w:w="56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rPr>
                <w:rFonts w:cs="Times New Roman"/>
              </w:rPr>
            </w:pPr>
            <w:r>
              <w:rPr>
                <w:rFonts w:cs="Times New Roman"/>
              </w:rPr>
              <w:lastRenderedPageBreak/>
              <w:t xml:space="preserve">№ </w:t>
            </w:r>
          </w:p>
          <w:p w:rsidR="00DE4045" w:rsidRDefault="00DE4045">
            <w:pPr>
              <w:widowControl w:val="0"/>
              <w:rPr>
                <w:rFonts w:cs="Times New Roman"/>
              </w:rPr>
            </w:pPr>
          </w:p>
        </w:tc>
        <w:tc>
          <w:tcPr>
            <w:tcW w:w="4528" w:type="dxa"/>
            <w:tcBorders>
              <w:top w:val="single" w:sz="2" w:space="0" w:color="000000"/>
              <w:left w:val="single" w:sz="2" w:space="0" w:color="000000"/>
              <w:bottom w:val="single" w:sz="2" w:space="0" w:color="000000"/>
              <w:right w:val="single" w:sz="2" w:space="0" w:color="000000"/>
            </w:tcBorders>
            <w:vAlign w:val="center"/>
            <w:hideMark/>
          </w:tcPr>
          <w:p w:rsidR="00DE4045" w:rsidRDefault="00DE4045">
            <w:pPr>
              <w:pStyle w:val="ad"/>
              <w:jc w:val="center"/>
              <w:rPr>
                <w:rFonts w:cs="Times New Roman"/>
              </w:rPr>
            </w:pPr>
            <w:r>
              <w:rPr>
                <w:rFonts w:cs="Times New Roman"/>
              </w:rPr>
              <w:t>Орган (организация), выдавший (</w:t>
            </w:r>
            <w:proofErr w:type="spellStart"/>
            <w:r>
              <w:rPr>
                <w:rFonts w:cs="Times New Roman"/>
              </w:rPr>
              <w:t>ая</w:t>
            </w:r>
            <w:proofErr w:type="spellEnd"/>
            <w:r>
              <w:rPr>
                <w:rFonts w:cs="Times New Roman"/>
              </w:rPr>
              <w:t xml:space="preserve">) разрешение на строительство </w:t>
            </w:r>
          </w:p>
        </w:tc>
        <w:tc>
          <w:tcPr>
            <w:tcW w:w="2039"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rPr>
                <w:rFonts w:cs="Times New Roman"/>
              </w:rPr>
            </w:pPr>
            <w:r>
              <w:rPr>
                <w:rFonts w:cs="Times New Roman"/>
              </w:rPr>
              <w:t xml:space="preserve">Номер документа </w:t>
            </w:r>
          </w:p>
          <w:p w:rsidR="00DE4045" w:rsidRDefault="00DE4045">
            <w:pPr>
              <w:widowControl w:val="0"/>
              <w:rPr>
                <w:rFonts w:cs="Times New Roman"/>
              </w:rPr>
            </w:pPr>
          </w:p>
        </w:tc>
        <w:tc>
          <w:tcPr>
            <w:tcW w:w="193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rPr>
                <w:rFonts w:cs="Times New Roman"/>
              </w:rPr>
            </w:pPr>
            <w:r>
              <w:rPr>
                <w:rFonts w:cs="Times New Roman"/>
              </w:rPr>
              <w:t xml:space="preserve">Дата документа </w:t>
            </w:r>
          </w:p>
          <w:p w:rsidR="00DE4045" w:rsidRDefault="00DE4045">
            <w:pPr>
              <w:widowControl w:val="0"/>
              <w:rPr>
                <w:rFonts w:cs="Times New Roman"/>
              </w:rPr>
            </w:pPr>
          </w:p>
        </w:tc>
      </w:tr>
      <w:tr w:rsidR="00DE4045" w:rsidTr="00DE4045">
        <w:trPr>
          <w:jc w:val="center"/>
        </w:trPr>
        <w:tc>
          <w:tcPr>
            <w:tcW w:w="56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c>
          <w:tcPr>
            <w:tcW w:w="45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c>
          <w:tcPr>
            <w:tcW w:w="2039"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c>
          <w:tcPr>
            <w:tcW w:w="193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bl>
    <w:p w:rsidR="00DE4045" w:rsidRDefault="00DE4045" w:rsidP="00DE4045">
      <w:pPr>
        <w:rPr>
          <w:rFonts w:cs="Times New Roman"/>
          <w:sz w:val="28"/>
          <w:szCs w:val="28"/>
        </w:rPr>
      </w:pP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ind w:firstLine="709"/>
        <w:jc w:val="both"/>
        <w:rPr>
          <w:rFonts w:cs="Times New Roman"/>
          <w:sz w:val="28"/>
          <w:szCs w:val="28"/>
        </w:rPr>
      </w:pPr>
      <w:r>
        <w:rPr>
          <w:rFonts w:cs="Times New Roman"/>
          <w:sz w:val="28"/>
          <w:szCs w:val="28"/>
        </w:rPr>
        <w:lastRenderedPageBreak/>
        <w:t xml:space="preserve"> При этом сообщаю, что ввод объекта в эксплуатацию будет осуществляться на основании следующих документов: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tbl>
      <w:tblPr>
        <w:tblW w:w="9075" w:type="dxa"/>
        <w:jc w:val="center"/>
        <w:tblLayout w:type="fixed"/>
        <w:tblCellMar>
          <w:top w:w="28" w:type="dxa"/>
          <w:left w:w="28" w:type="dxa"/>
          <w:bottom w:w="28" w:type="dxa"/>
          <w:right w:w="28" w:type="dxa"/>
        </w:tblCellMar>
        <w:tblLook w:val="04A0" w:firstRow="1" w:lastRow="0" w:firstColumn="1" w:lastColumn="0" w:noHBand="0" w:noVBand="1"/>
      </w:tblPr>
      <w:tblGrid>
        <w:gridCol w:w="569"/>
        <w:gridCol w:w="4530"/>
        <w:gridCol w:w="2040"/>
        <w:gridCol w:w="1936"/>
      </w:tblGrid>
      <w:tr w:rsidR="00DE4045" w:rsidTr="00DE4045">
        <w:trPr>
          <w:jc w:val="center"/>
        </w:trPr>
        <w:tc>
          <w:tcPr>
            <w:tcW w:w="56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rPr>
                <w:rFonts w:cs="Times New Roman"/>
              </w:rPr>
            </w:pPr>
            <w:r>
              <w:rPr>
                <w:rFonts w:cs="Times New Roman"/>
              </w:rPr>
              <w:lastRenderedPageBreak/>
              <w:t xml:space="preserve">№ </w:t>
            </w:r>
          </w:p>
          <w:p w:rsidR="00DE4045" w:rsidRDefault="00DE4045">
            <w:pPr>
              <w:widowControl w:val="0"/>
              <w:rPr>
                <w:rFonts w:cs="Times New Roman"/>
              </w:rPr>
            </w:pPr>
          </w:p>
        </w:tc>
        <w:tc>
          <w:tcPr>
            <w:tcW w:w="4528" w:type="dxa"/>
            <w:tcBorders>
              <w:top w:val="single" w:sz="2" w:space="0" w:color="000000"/>
              <w:left w:val="single" w:sz="2" w:space="0" w:color="000000"/>
              <w:bottom w:val="single" w:sz="2" w:space="0" w:color="000000"/>
              <w:right w:val="single" w:sz="2" w:space="0" w:color="000000"/>
            </w:tcBorders>
            <w:vAlign w:val="center"/>
            <w:hideMark/>
          </w:tcPr>
          <w:p w:rsidR="00DE4045" w:rsidRDefault="00DE4045">
            <w:pPr>
              <w:pStyle w:val="ad"/>
              <w:jc w:val="center"/>
              <w:rPr>
                <w:rFonts w:cs="Times New Roman"/>
              </w:rPr>
            </w:pPr>
            <w:r>
              <w:rPr>
                <w:rFonts w:cs="Times New Roman"/>
              </w:rPr>
              <w:t xml:space="preserve">Наименование документа </w:t>
            </w:r>
          </w:p>
        </w:tc>
        <w:tc>
          <w:tcPr>
            <w:tcW w:w="2039"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rPr>
                <w:rFonts w:cs="Times New Roman"/>
              </w:rPr>
            </w:pPr>
            <w:r>
              <w:rPr>
                <w:rFonts w:cs="Times New Roman"/>
              </w:rPr>
              <w:t>Номер документа</w:t>
            </w:r>
          </w:p>
          <w:p w:rsidR="00DE4045" w:rsidRDefault="00DE4045">
            <w:pPr>
              <w:widowControl w:val="0"/>
              <w:rPr>
                <w:rFonts w:cs="Times New Roman"/>
              </w:rPr>
            </w:pPr>
          </w:p>
        </w:tc>
        <w:tc>
          <w:tcPr>
            <w:tcW w:w="193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rPr>
                <w:rFonts w:cs="Times New Roman"/>
              </w:rPr>
            </w:pPr>
            <w:r>
              <w:rPr>
                <w:rFonts w:cs="Times New Roman"/>
              </w:rPr>
              <w:t>Дата документа</w:t>
            </w:r>
          </w:p>
          <w:p w:rsidR="00DE4045" w:rsidRDefault="00DE4045">
            <w:pPr>
              <w:widowControl w:val="0"/>
              <w:rPr>
                <w:rFonts w:cs="Times New Roman"/>
              </w:rPr>
            </w:pPr>
          </w:p>
        </w:tc>
      </w:tr>
      <w:tr w:rsidR="00DE4045" w:rsidTr="00DE4045">
        <w:trPr>
          <w:jc w:val="center"/>
        </w:trPr>
        <w:tc>
          <w:tcPr>
            <w:tcW w:w="56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1 </w:t>
            </w:r>
          </w:p>
          <w:p w:rsidR="00DE4045" w:rsidRDefault="00DE4045">
            <w:pPr>
              <w:widowControl w:val="0"/>
              <w:rPr>
                <w:rFonts w:cs="Times New Roman"/>
              </w:rPr>
            </w:pPr>
          </w:p>
        </w:tc>
        <w:tc>
          <w:tcPr>
            <w:tcW w:w="45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w:t>
            </w:r>
          </w:p>
          <w:p w:rsidR="00DE4045" w:rsidRDefault="00DE4045">
            <w:pPr>
              <w:widowControl w:val="0"/>
              <w:rPr>
                <w:rFonts w:cs="Times New Roman"/>
              </w:rPr>
            </w:pPr>
          </w:p>
        </w:tc>
        <w:tc>
          <w:tcPr>
            <w:tcW w:w="2039"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c>
          <w:tcPr>
            <w:tcW w:w="193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r w:rsidR="00DE4045" w:rsidTr="00DE4045">
        <w:trPr>
          <w:jc w:val="center"/>
        </w:trPr>
        <w:tc>
          <w:tcPr>
            <w:tcW w:w="56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2 </w:t>
            </w:r>
          </w:p>
          <w:p w:rsidR="00DE4045" w:rsidRDefault="00DE4045">
            <w:pPr>
              <w:widowControl w:val="0"/>
              <w:rPr>
                <w:rFonts w:cs="Times New Roman"/>
              </w:rPr>
            </w:pPr>
          </w:p>
        </w:tc>
        <w:tc>
          <w:tcPr>
            <w:tcW w:w="45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119" w:history="1">
              <w:r>
                <w:rPr>
                  <w:rStyle w:val="af1"/>
                  <w:rFonts w:cs="Times New Roman"/>
                  <w:u w:val="none"/>
                </w:rPr>
                <w:t>частями 3.8</w:t>
              </w:r>
            </w:hyperlink>
            <w:r>
              <w:rPr>
                <w:rFonts w:cs="Times New Roman"/>
              </w:rPr>
              <w:t xml:space="preserve"> и </w:t>
            </w:r>
            <w:hyperlink r:id="rId120" w:history="1">
              <w:r>
                <w:rPr>
                  <w:rStyle w:val="af1"/>
                  <w:rFonts w:cs="Times New Roman"/>
                  <w:u w:val="none"/>
                </w:rPr>
                <w:t>3.9 статьи 49</w:t>
              </w:r>
            </w:hyperlink>
            <w:r>
              <w:rPr>
                <w:rFonts w:cs="Times New Roman"/>
              </w:rPr>
              <w:t xml:space="preserve"> Градостроительного кодекса Российской Федерации) </w:t>
            </w:r>
          </w:p>
          <w:p w:rsidR="00DE4045" w:rsidRDefault="00DE4045">
            <w:pPr>
              <w:pStyle w:val="ad"/>
              <w:rPr>
                <w:rFonts w:cs="Times New Roman"/>
              </w:rPr>
            </w:pPr>
            <w:r>
              <w:rPr>
                <w:rFonts w:cs="Times New Roman"/>
              </w:rPr>
              <w:t xml:space="preserve">(указывается в случае, если предусмотрено осуществление государственного строительного надзора в соответствии с </w:t>
            </w:r>
            <w:hyperlink r:id="rId121" w:history="1">
              <w:r>
                <w:rPr>
                  <w:rStyle w:val="af1"/>
                  <w:rFonts w:cs="Times New Roman"/>
                  <w:u w:val="none"/>
                </w:rPr>
                <w:t>частью 1 статьи 54</w:t>
              </w:r>
            </w:hyperlink>
            <w:r>
              <w:rPr>
                <w:rFonts w:cs="Times New Roman"/>
              </w:rPr>
              <w:t xml:space="preserve"> Градостроительного кодекса Российской Федерации) </w:t>
            </w:r>
          </w:p>
          <w:p w:rsidR="00DE4045" w:rsidRDefault="00DE4045">
            <w:pPr>
              <w:widowControl w:val="0"/>
              <w:rPr>
                <w:rFonts w:cs="Times New Roman"/>
              </w:rPr>
            </w:pPr>
          </w:p>
        </w:tc>
        <w:tc>
          <w:tcPr>
            <w:tcW w:w="2039"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c>
          <w:tcPr>
            <w:tcW w:w="193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r w:rsidR="00DE4045" w:rsidTr="00DE4045">
        <w:trPr>
          <w:jc w:val="center"/>
        </w:trPr>
        <w:tc>
          <w:tcPr>
            <w:tcW w:w="56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3 </w:t>
            </w:r>
          </w:p>
          <w:p w:rsidR="00DE4045" w:rsidRDefault="00DE4045">
            <w:pPr>
              <w:widowControl w:val="0"/>
              <w:rPr>
                <w:rFonts w:cs="Times New Roman"/>
              </w:rPr>
            </w:pPr>
          </w:p>
        </w:tc>
        <w:tc>
          <w:tcPr>
            <w:tcW w:w="45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Заключение уполномоченного на осуществление федерального государственного экологического надзора </w:t>
            </w:r>
            <w:r>
              <w:rPr>
                <w:rFonts w:cs="Times New Roman"/>
              </w:rPr>
              <w:lastRenderedPageBreak/>
              <w:t xml:space="preserve">федерального органа исполнительной власти </w:t>
            </w:r>
          </w:p>
          <w:p w:rsidR="00DE4045" w:rsidRDefault="00DE4045">
            <w:pPr>
              <w:pStyle w:val="ad"/>
              <w:rPr>
                <w:rFonts w:cs="Times New Roman"/>
              </w:rPr>
            </w:pPr>
            <w:r>
              <w:rPr>
                <w:rFonts w:cs="Times New Roman"/>
              </w:rPr>
              <w:t xml:space="preserve">(указывается в случаях, предусмотренных </w:t>
            </w:r>
            <w:hyperlink r:id="rId122" w:history="1">
              <w:r>
                <w:rPr>
                  <w:rStyle w:val="af1"/>
                  <w:rFonts w:cs="Times New Roman"/>
                  <w:u w:val="none"/>
                </w:rPr>
                <w:t>частью 7 статьи 54</w:t>
              </w:r>
            </w:hyperlink>
            <w:r>
              <w:rPr>
                <w:rFonts w:cs="Times New Roman"/>
              </w:rPr>
              <w:t xml:space="preserve"> Градостроительного кодекса Российской Федерации) </w:t>
            </w:r>
          </w:p>
          <w:p w:rsidR="00DE4045" w:rsidRDefault="00DE4045">
            <w:pPr>
              <w:widowControl w:val="0"/>
              <w:rPr>
                <w:rFonts w:cs="Times New Roman"/>
              </w:rPr>
            </w:pPr>
          </w:p>
        </w:tc>
        <w:tc>
          <w:tcPr>
            <w:tcW w:w="2039"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lastRenderedPageBreak/>
              <w:t xml:space="preserve">  </w:t>
            </w:r>
          </w:p>
          <w:p w:rsidR="00DE4045" w:rsidRDefault="00DE4045">
            <w:pPr>
              <w:widowControl w:val="0"/>
              <w:rPr>
                <w:rFonts w:cs="Times New Roman"/>
              </w:rPr>
            </w:pPr>
          </w:p>
        </w:tc>
        <w:tc>
          <w:tcPr>
            <w:tcW w:w="193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bl>
    <w:p w:rsidR="00DE4045" w:rsidRDefault="00DE4045" w:rsidP="00DE4045">
      <w:pPr>
        <w:pStyle w:val="a6"/>
        <w:spacing w:after="0" w:line="240" w:lineRule="auto"/>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9075"/>
      </w:tblGrid>
      <w:tr w:rsidR="00DE4045" w:rsidTr="00DE4045">
        <w:tc>
          <w:tcPr>
            <w:tcW w:w="9071" w:type="dxa"/>
            <w:vAlign w:val="center"/>
          </w:tcPr>
          <w:p w:rsidR="00DE4045" w:rsidRDefault="00DE4045">
            <w:pPr>
              <w:pStyle w:val="ad"/>
              <w:rPr>
                <w:rFonts w:cs="Times New Roman"/>
                <w:sz w:val="28"/>
                <w:szCs w:val="28"/>
              </w:rPr>
            </w:pPr>
            <w:r>
              <w:rPr>
                <w:rFonts w:cs="Times New Roman"/>
                <w:sz w:val="28"/>
                <w:szCs w:val="28"/>
              </w:rPr>
              <w:lastRenderedPageBreak/>
              <w:t xml:space="preserve">Приложение: _____________________________________________________________ </w:t>
            </w:r>
          </w:p>
          <w:p w:rsidR="00DE4045" w:rsidRDefault="00DE4045">
            <w:pPr>
              <w:pStyle w:val="ad"/>
              <w:rPr>
                <w:rFonts w:cs="Times New Roman"/>
                <w:sz w:val="28"/>
                <w:szCs w:val="28"/>
              </w:rPr>
            </w:pPr>
            <w:r>
              <w:rPr>
                <w:rFonts w:cs="Times New Roman"/>
                <w:sz w:val="28"/>
                <w:szCs w:val="28"/>
              </w:rPr>
              <w:t xml:space="preserve">Номер телефона и адрес электронной почты для связи: _________________________ </w:t>
            </w:r>
          </w:p>
          <w:p w:rsidR="00DE4045" w:rsidRDefault="00DE4045">
            <w:pPr>
              <w:pStyle w:val="ad"/>
              <w:rPr>
                <w:rFonts w:cs="Times New Roman"/>
                <w:sz w:val="28"/>
                <w:szCs w:val="28"/>
              </w:rPr>
            </w:pPr>
            <w:r>
              <w:rPr>
                <w:rFonts w:cs="Times New Roman"/>
                <w:sz w:val="28"/>
                <w:szCs w:val="28"/>
              </w:rPr>
              <w:t xml:space="preserve">Результат предоставления услуги прошу: </w:t>
            </w:r>
          </w:p>
          <w:p w:rsidR="00DE4045" w:rsidRDefault="00DE4045">
            <w:pPr>
              <w:widowControl w:val="0"/>
              <w:rPr>
                <w:rFonts w:cs="Times New Roman"/>
                <w:sz w:val="28"/>
                <w:szCs w:val="28"/>
              </w:rPr>
            </w:pPr>
          </w:p>
        </w:tc>
      </w:tr>
    </w:tbl>
    <w:p w:rsidR="00DE4045" w:rsidRDefault="00DE4045" w:rsidP="00DE4045">
      <w:pPr>
        <w:pStyle w:val="a6"/>
        <w:spacing w:after="0" w:line="240" w:lineRule="auto"/>
        <w:jc w:val="both"/>
        <w:rPr>
          <w:rFonts w:cs="Times New Roman"/>
          <w:sz w:val="28"/>
          <w:szCs w:val="28"/>
        </w:rPr>
      </w:pPr>
      <w:r>
        <w:rPr>
          <w:rFonts w:cs="Times New Roman"/>
          <w:sz w:val="28"/>
          <w:szCs w:val="28"/>
        </w:rPr>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tbl>
      <w:tblPr>
        <w:tblW w:w="9075" w:type="dxa"/>
        <w:jc w:val="center"/>
        <w:tblLayout w:type="fixed"/>
        <w:tblCellMar>
          <w:top w:w="28" w:type="dxa"/>
          <w:left w:w="28" w:type="dxa"/>
          <w:bottom w:w="28" w:type="dxa"/>
          <w:right w:w="28" w:type="dxa"/>
        </w:tblCellMar>
        <w:tblLook w:val="04A0" w:firstRow="1" w:lastRow="0" w:firstColumn="1" w:lastColumn="0" w:noHBand="0" w:noVBand="1"/>
      </w:tblPr>
      <w:tblGrid>
        <w:gridCol w:w="7934"/>
        <w:gridCol w:w="1141"/>
      </w:tblGrid>
      <w:tr w:rsidR="00DE4045" w:rsidTr="00DE4045">
        <w:trPr>
          <w:jc w:val="center"/>
        </w:trPr>
        <w:tc>
          <w:tcPr>
            <w:tcW w:w="793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lastRenderedPageBreak/>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 </w:t>
            </w:r>
          </w:p>
          <w:p w:rsidR="00DE4045" w:rsidRDefault="00DE4045">
            <w:pPr>
              <w:widowControl w:val="0"/>
              <w:rPr>
                <w:rFonts w:cs="Times New Roman"/>
              </w:rPr>
            </w:pPr>
          </w:p>
        </w:tc>
        <w:tc>
          <w:tcPr>
            <w:tcW w:w="114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r w:rsidR="00DE4045" w:rsidTr="00DE4045">
        <w:trPr>
          <w:jc w:val="center"/>
        </w:trPr>
        <w:tc>
          <w:tcPr>
            <w:tcW w:w="793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w:t>
            </w:r>
          </w:p>
          <w:p w:rsidR="00DE4045" w:rsidRDefault="00DE4045">
            <w:pPr>
              <w:pStyle w:val="ad"/>
              <w:rPr>
                <w:rFonts w:cs="Times New Roman"/>
              </w:rPr>
            </w:pPr>
            <w:r>
              <w:rPr>
                <w:rFonts w:cs="Times New Roman"/>
              </w:rPr>
              <w:t xml:space="preserve">_______________________________________________________________ </w:t>
            </w:r>
          </w:p>
          <w:p w:rsidR="00DE4045" w:rsidRDefault="00DE4045">
            <w:pPr>
              <w:widowControl w:val="0"/>
              <w:rPr>
                <w:rFonts w:cs="Times New Roman"/>
              </w:rPr>
            </w:pPr>
          </w:p>
        </w:tc>
        <w:tc>
          <w:tcPr>
            <w:tcW w:w="114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r w:rsidR="00DE4045" w:rsidTr="00DE4045">
        <w:trPr>
          <w:jc w:val="center"/>
        </w:trPr>
        <w:tc>
          <w:tcPr>
            <w:tcW w:w="793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направить на бумажном носителе на почтовый адрес: </w:t>
            </w:r>
          </w:p>
          <w:p w:rsidR="00DE4045" w:rsidRDefault="00DE4045">
            <w:pPr>
              <w:pStyle w:val="ad"/>
              <w:rPr>
                <w:rFonts w:cs="Times New Roman"/>
              </w:rPr>
            </w:pPr>
            <w:r>
              <w:rPr>
                <w:rFonts w:cs="Times New Roman"/>
              </w:rPr>
              <w:t xml:space="preserve">_______________________________________________________________ </w:t>
            </w:r>
          </w:p>
          <w:p w:rsidR="00DE4045" w:rsidRDefault="00DE4045">
            <w:pPr>
              <w:widowControl w:val="0"/>
              <w:rPr>
                <w:rFonts w:cs="Times New Roman"/>
              </w:rPr>
            </w:pPr>
          </w:p>
        </w:tc>
        <w:tc>
          <w:tcPr>
            <w:tcW w:w="114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r w:rsidR="00DE4045" w:rsidTr="00DE4045">
        <w:trPr>
          <w:jc w:val="center"/>
        </w:trPr>
        <w:tc>
          <w:tcPr>
            <w:tcW w:w="793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направить в форме электронного документа в личный кабинет в единой информационной системе жилищного строительства </w:t>
            </w:r>
          </w:p>
          <w:p w:rsidR="00DE4045" w:rsidRDefault="00DE4045">
            <w:pPr>
              <w:widowControl w:val="0"/>
              <w:rPr>
                <w:rFonts w:cs="Times New Roman"/>
              </w:rPr>
            </w:pPr>
          </w:p>
        </w:tc>
        <w:tc>
          <w:tcPr>
            <w:tcW w:w="114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  </w:t>
            </w:r>
          </w:p>
          <w:p w:rsidR="00DE4045" w:rsidRDefault="00DE4045">
            <w:pPr>
              <w:widowControl w:val="0"/>
              <w:rPr>
                <w:rFonts w:cs="Times New Roman"/>
              </w:rPr>
            </w:pPr>
          </w:p>
        </w:tc>
      </w:tr>
      <w:tr w:rsidR="00DE4045" w:rsidTr="00DE4045">
        <w:trPr>
          <w:jc w:val="center"/>
        </w:trPr>
        <w:tc>
          <w:tcPr>
            <w:tcW w:w="9070" w:type="dxa"/>
            <w:gridSpan w:val="2"/>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rPr>
                <w:rFonts w:cs="Times New Roman"/>
              </w:rPr>
            </w:pPr>
            <w:r>
              <w:rPr>
                <w:rFonts w:cs="Times New Roman"/>
              </w:rPr>
              <w:t xml:space="preserve">Указывается один из перечисленных способов </w:t>
            </w:r>
          </w:p>
          <w:p w:rsidR="00DE4045" w:rsidRDefault="00DE4045">
            <w:pPr>
              <w:widowControl w:val="0"/>
              <w:rPr>
                <w:rFonts w:cs="Times New Roman"/>
              </w:rPr>
            </w:pPr>
          </w:p>
        </w:tc>
      </w:tr>
    </w:tbl>
    <w:p w:rsidR="00DE4045" w:rsidRDefault="00DE4045" w:rsidP="00DE4045">
      <w:pPr>
        <w:rPr>
          <w:rFonts w:cs="Times New Roman"/>
          <w:sz w:val="28"/>
          <w:szCs w:val="28"/>
        </w:rPr>
      </w:pP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2834"/>
        <w:gridCol w:w="1471"/>
        <w:gridCol w:w="344"/>
        <w:gridCol w:w="4426"/>
      </w:tblGrid>
      <w:tr w:rsidR="00DE4045" w:rsidTr="00DE4045">
        <w:tc>
          <w:tcPr>
            <w:tcW w:w="2832" w:type="dxa"/>
            <w:vMerge w:val="restart"/>
            <w:vAlign w:val="center"/>
          </w:tcPr>
          <w:p w:rsidR="00DE4045" w:rsidRDefault="00DE4045">
            <w:pPr>
              <w:pStyle w:val="ad"/>
              <w:rPr>
                <w:rFonts w:cs="Times New Roman"/>
                <w:sz w:val="28"/>
                <w:szCs w:val="28"/>
              </w:rPr>
            </w:pPr>
            <w:r>
              <w:rPr>
                <w:rFonts w:cs="Times New Roman"/>
                <w:sz w:val="28"/>
                <w:szCs w:val="28"/>
              </w:rPr>
              <w:lastRenderedPageBreak/>
              <w:t xml:space="preserve">  </w:t>
            </w:r>
          </w:p>
          <w:p w:rsidR="00DE4045" w:rsidRDefault="00DE4045">
            <w:pPr>
              <w:widowControl w:val="0"/>
              <w:rPr>
                <w:rFonts w:cs="Times New Roman"/>
                <w:sz w:val="28"/>
                <w:szCs w:val="28"/>
              </w:rPr>
            </w:pPr>
          </w:p>
        </w:tc>
        <w:tc>
          <w:tcPr>
            <w:tcW w:w="1470"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rPr>
                <w:rFonts w:cs="Times New Roman"/>
                <w:sz w:val="28"/>
                <w:szCs w:val="28"/>
              </w:rPr>
            </w:pPr>
            <w:r>
              <w:rPr>
                <w:rFonts w:cs="Times New Roman"/>
                <w:sz w:val="28"/>
                <w:szCs w:val="28"/>
              </w:rPr>
              <w:t xml:space="preserve">  </w:t>
            </w:r>
          </w:p>
          <w:p w:rsidR="00DE4045" w:rsidRDefault="00DE4045">
            <w:pPr>
              <w:widowControl w:val="0"/>
              <w:rPr>
                <w:rFonts w:cs="Times New Roman"/>
                <w:sz w:val="28"/>
                <w:szCs w:val="28"/>
              </w:rPr>
            </w:pPr>
          </w:p>
        </w:tc>
        <w:tc>
          <w:tcPr>
            <w:tcW w:w="344" w:type="dxa"/>
            <w:vMerge w:val="restart"/>
            <w:vAlign w:val="center"/>
          </w:tcPr>
          <w:p w:rsidR="00DE4045" w:rsidRDefault="00DE4045">
            <w:pPr>
              <w:pStyle w:val="ad"/>
              <w:rPr>
                <w:rFonts w:cs="Times New Roman"/>
                <w:sz w:val="28"/>
                <w:szCs w:val="28"/>
              </w:rPr>
            </w:pPr>
            <w:r>
              <w:rPr>
                <w:rFonts w:cs="Times New Roman"/>
                <w:sz w:val="28"/>
                <w:szCs w:val="28"/>
              </w:rPr>
              <w:t xml:space="preserve">  </w:t>
            </w:r>
          </w:p>
          <w:p w:rsidR="00DE4045" w:rsidRDefault="00DE4045">
            <w:pPr>
              <w:widowControl w:val="0"/>
              <w:rPr>
                <w:rFonts w:cs="Times New Roman"/>
                <w:sz w:val="28"/>
                <w:szCs w:val="28"/>
              </w:rPr>
            </w:pPr>
          </w:p>
        </w:tc>
        <w:tc>
          <w:tcPr>
            <w:tcW w:w="4424"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rPr>
                <w:rFonts w:cs="Times New Roman"/>
                <w:sz w:val="28"/>
                <w:szCs w:val="28"/>
              </w:rPr>
            </w:pPr>
            <w:r>
              <w:rPr>
                <w:rFonts w:cs="Times New Roman"/>
                <w:sz w:val="28"/>
                <w:szCs w:val="28"/>
              </w:rPr>
              <w:t xml:space="preserve">  </w:t>
            </w:r>
          </w:p>
          <w:p w:rsidR="00DE4045" w:rsidRDefault="00DE4045">
            <w:pPr>
              <w:widowControl w:val="0"/>
              <w:rPr>
                <w:rFonts w:cs="Times New Roman"/>
                <w:sz w:val="28"/>
                <w:szCs w:val="28"/>
              </w:rPr>
            </w:pPr>
          </w:p>
        </w:tc>
      </w:tr>
      <w:tr w:rsidR="00DE4045" w:rsidTr="00DE4045">
        <w:tc>
          <w:tcPr>
            <w:tcW w:w="2832" w:type="dxa"/>
            <w:vMerge/>
            <w:vAlign w:val="center"/>
            <w:hideMark/>
          </w:tcPr>
          <w:p w:rsidR="00DE4045" w:rsidRDefault="00DE4045">
            <w:pPr>
              <w:rPr>
                <w:rFonts w:cs="Times New Roman"/>
                <w:sz w:val="28"/>
                <w:szCs w:val="28"/>
              </w:rPr>
            </w:pPr>
          </w:p>
        </w:tc>
        <w:tc>
          <w:tcPr>
            <w:tcW w:w="1470"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rFonts w:cs="Times New Roman"/>
                <w:sz w:val="20"/>
                <w:szCs w:val="20"/>
              </w:rPr>
            </w:pPr>
            <w:r>
              <w:rPr>
                <w:rFonts w:cs="Times New Roman"/>
                <w:sz w:val="20"/>
                <w:szCs w:val="20"/>
              </w:rPr>
              <w:t xml:space="preserve">(подпись) </w:t>
            </w:r>
          </w:p>
          <w:p w:rsidR="00DE4045" w:rsidRDefault="00DE4045">
            <w:pPr>
              <w:widowControl w:val="0"/>
              <w:rPr>
                <w:rFonts w:cs="Times New Roman"/>
                <w:sz w:val="20"/>
                <w:szCs w:val="20"/>
              </w:rPr>
            </w:pPr>
          </w:p>
        </w:tc>
        <w:tc>
          <w:tcPr>
            <w:tcW w:w="344" w:type="dxa"/>
            <w:vMerge/>
            <w:vAlign w:val="center"/>
            <w:hideMark/>
          </w:tcPr>
          <w:p w:rsidR="00DE4045" w:rsidRDefault="00DE4045">
            <w:pPr>
              <w:rPr>
                <w:rFonts w:cs="Times New Roman"/>
                <w:sz w:val="28"/>
                <w:szCs w:val="28"/>
              </w:rPr>
            </w:pPr>
          </w:p>
        </w:tc>
        <w:tc>
          <w:tcPr>
            <w:tcW w:w="4424"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rFonts w:cs="Times New Roman"/>
                <w:sz w:val="20"/>
                <w:szCs w:val="20"/>
              </w:rPr>
            </w:pPr>
            <w:r>
              <w:rPr>
                <w:rFonts w:cs="Times New Roman"/>
                <w:sz w:val="20"/>
                <w:szCs w:val="20"/>
              </w:rPr>
              <w:t xml:space="preserve">(фамилия, имя, отчество (при наличии) </w:t>
            </w:r>
          </w:p>
          <w:p w:rsidR="00DE4045" w:rsidRDefault="00DE4045">
            <w:pPr>
              <w:widowControl w:val="0"/>
              <w:rPr>
                <w:rFonts w:cs="Times New Roman"/>
                <w:sz w:val="20"/>
                <w:szCs w:val="20"/>
              </w:rPr>
            </w:pPr>
          </w:p>
        </w:tc>
      </w:tr>
    </w:tbl>
    <w:p w:rsidR="00DE4045" w:rsidRDefault="00DE4045" w:rsidP="00DE4045">
      <w:pPr>
        <w:rPr>
          <w:rFonts w:cs="Times New Roman"/>
          <w:sz w:val="28"/>
          <w:szCs w:val="28"/>
        </w:rPr>
      </w:pP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right"/>
        <w:rPr>
          <w:rFonts w:cs="Times New Roman"/>
          <w:sz w:val="28"/>
          <w:szCs w:val="28"/>
        </w:rPr>
      </w:pPr>
    </w:p>
    <w:p w:rsidR="00DE4045" w:rsidRDefault="00DE4045" w:rsidP="00DE4045">
      <w:pPr>
        <w:pStyle w:val="a6"/>
        <w:spacing w:after="0" w:line="240" w:lineRule="auto"/>
        <w:jc w:val="right"/>
        <w:rPr>
          <w:rFonts w:cs="Times New Roman"/>
          <w:sz w:val="28"/>
          <w:szCs w:val="28"/>
        </w:rPr>
      </w:pPr>
    </w:p>
    <w:p w:rsidR="00DE4045" w:rsidRDefault="00DE4045" w:rsidP="00DE4045">
      <w:pPr>
        <w:pStyle w:val="a6"/>
        <w:spacing w:after="0" w:line="240" w:lineRule="auto"/>
        <w:jc w:val="right"/>
        <w:rPr>
          <w:rFonts w:cs="Times New Roman"/>
          <w:sz w:val="28"/>
          <w:szCs w:val="28"/>
        </w:rPr>
      </w:pPr>
    </w:p>
    <w:p w:rsidR="00DE4045" w:rsidRDefault="00DE4045" w:rsidP="00DE4045">
      <w:pPr>
        <w:pStyle w:val="a6"/>
        <w:spacing w:after="0" w:line="240" w:lineRule="auto"/>
        <w:jc w:val="right"/>
        <w:rPr>
          <w:rFonts w:cs="Times New Roman"/>
          <w:sz w:val="28"/>
          <w:szCs w:val="28"/>
        </w:rPr>
      </w:pPr>
    </w:p>
    <w:p w:rsidR="00DE4045" w:rsidRDefault="00DE4045" w:rsidP="00DE4045">
      <w:pPr>
        <w:pStyle w:val="a6"/>
        <w:spacing w:after="0" w:line="240" w:lineRule="auto"/>
        <w:jc w:val="right"/>
        <w:rPr>
          <w:rFonts w:cs="Times New Roman"/>
          <w:sz w:val="28"/>
          <w:szCs w:val="28"/>
        </w:rPr>
      </w:pPr>
    </w:p>
    <w:p w:rsidR="00DE4045" w:rsidRDefault="00DE4045" w:rsidP="00DE4045">
      <w:pPr>
        <w:pStyle w:val="a6"/>
        <w:spacing w:after="0" w:line="240" w:lineRule="auto"/>
        <w:ind w:firstLine="4962"/>
        <w:rPr>
          <w:rFonts w:cs="Times New Roman"/>
          <w:sz w:val="28"/>
          <w:szCs w:val="28"/>
        </w:rPr>
      </w:pPr>
      <w:r>
        <w:rPr>
          <w:rFonts w:cs="Times New Roman"/>
          <w:sz w:val="28"/>
          <w:szCs w:val="28"/>
        </w:rPr>
        <w:lastRenderedPageBreak/>
        <w:t>Приложение № 2</w:t>
      </w:r>
    </w:p>
    <w:p w:rsidR="00DE4045" w:rsidRDefault="00DE4045" w:rsidP="00DE4045">
      <w:pPr>
        <w:pStyle w:val="a6"/>
        <w:spacing w:after="0" w:line="240" w:lineRule="auto"/>
        <w:ind w:firstLine="4962"/>
        <w:rPr>
          <w:rFonts w:cs="Times New Roman"/>
          <w:sz w:val="28"/>
          <w:szCs w:val="28"/>
        </w:rPr>
      </w:pPr>
      <w:r>
        <w:rPr>
          <w:rFonts w:cs="Times New Roman"/>
          <w:sz w:val="28"/>
          <w:szCs w:val="28"/>
        </w:rPr>
        <w:t>к Административному регламенту</w:t>
      </w:r>
    </w:p>
    <w:p w:rsidR="00DE4045" w:rsidRDefault="00DE4045" w:rsidP="00DE4045">
      <w:pPr>
        <w:pStyle w:val="a6"/>
        <w:spacing w:after="0" w:line="240" w:lineRule="auto"/>
        <w:ind w:firstLine="4962"/>
        <w:rPr>
          <w:rFonts w:cs="Times New Roman"/>
          <w:sz w:val="28"/>
          <w:szCs w:val="28"/>
        </w:rPr>
      </w:pPr>
      <w:r>
        <w:rPr>
          <w:rFonts w:cs="Times New Roman"/>
          <w:sz w:val="28"/>
          <w:szCs w:val="28"/>
        </w:rPr>
        <w:t>предоставления муниципальной</w:t>
      </w:r>
    </w:p>
    <w:p w:rsidR="00DE4045" w:rsidRDefault="00DE4045" w:rsidP="00DE4045">
      <w:pPr>
        <w:pStyle w:val="a6"/>
        <w:spacing w:after="0" w:line="240" w:lineRule="auto"/>
        <w:ind w:firstLine="4962"/>
        <w:rPr>
          <w:rFonts w:cs="Times New Roman"/>
          <w:sz w:val="28"/>
          <w:szCs w:val="28"/>
        </w:rPr>
      </w:pPr>
      <w:r>
        <w:rPr>
          <w:rFonts w:cs="Times New Roman"/>
          <w:sz w:val="28"/>
          <w:szCs w:val="28"/>
        </w:rPr>
        <w:t>услуги «Выдача разрешения</w:t>
      </w:r>
    </w:p>
    <w:p w:rsidR="00DE4045" w:rsidRDefault="00DE4045" w:rsidP="00DE4045">
      <w:pPr>
        <w:pStyle w:val="a6"/>
        <w:spacing w:after="0" w:line="240" w:lineRule="auto"/>
        <w:ind w:firstLine="4962"/>
        <w:rPr>
          <w:rFonts w:cs="Times New Roman"/>
          <w:sz w:val="28"/>
          <w:szCs w:val="28"/>
        </w:rPr>
      </w:pPr>
      <w:r>
        <w:rPr>
          <w:rFonts w:cs="Times New Roman"/>
          <w:sz w:val="28"/>
          <w:szCs w:val="28"/>
        </w:rPr>
        <w:t>на ввод объекта в эксплуатацию»</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rPr>
          <w:rFonts w:cs="Times New Roman"/>
          <w:sz w:val="28"/>
          <w:szCs w:val="28"/>
        </w:rPr>
      </w:pPr>
      <w:r>
        <w:rPr>
          <w:rFonts w:cs="Times New Roman"/>
          <w:sz w:val="28"/>
          <w:szCs w:val="28"/>
        </w:rPr>
        <w:lastRenderedPageBreak/>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right"/>
        <w:rPr>
          <w:rFonts w:cs="Times New Roman"/>
          <w:sz w:val="28"/>
          <w:szCs w:val="28"/>
        </w:rPr>
      </w:pPr>
      <w:r>
        <w:rPr>
          <w:rFonts w:cs="Times New Roman"/>
          <w:sz w:val="28"/>
          <w:szCs w:val="28"/>
        </w:rPr>
        <w:lastRenderedPageBreak/>
        <w:t xml:space="preserve">ФОРМА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rPr>
          <w:rFonts w:cs="Times New Roman"/>
          <w:sz w:val="28"/>
          <w:szCs w:val="28"/>
        </w:rPr>
      </w:pPr>
      <w:r>
        <w:rPr>
          <w:rFonts w:cs="Times New Roman"/>
          <w:sz w:val="28"/>
          <w:szCs w:val="28"/>
        </w:rPr>
        <w:lastRenderedPageBreak/>
        <w:t xml:space="preserve">  </w:t>
      </w:r>
    </w:p>
    <w:tbl>
      <w:tblPr>
        <w:tblW w:w="9750" w:type="dxa"/>
        <w:tblInd w:w="-28" w:type="dxa"/>
        <w:tblLayout w:type="fixed"/>
        <w:tblCellMar>
          <w:left w:w="0" w:type="dxa"/>
          <w:right w:w="0" w:type="dxa"/>
        </w:tblCellMar>
        <w:tblLook w:val="04A0" w:firstRow="1" w:lastRow="0" w:firstColumn="1" w:lastColumn="0" w:noHBand="0" w:noVBand="1"/>
      </w:tblPr>
      <w:tblGrid>
        <w:gridCol w:w="2264"/>
        <w:gridCol w:w="2551"/>
        <w:gridCol w:w="1875"/>
        <w:gridCol w:w="3060"/>
      </w:tblGrid>
      <w:tr w:rsidR="00DE4045" w:rsidTr="00DE4045">
        <w:tc>
          <w:tcPr>
            <w:tcW w:w="4816" w:type="dxa"/>
            <w:gridSpan w:val="2"/>
            <w:vMerge w:val="restart"/>
            <w:vAlign w:val="center"/>
          </w:tcPr>
          <w:p w:rsidR="00DE4045" w:rsidRDefault="00DE4045">
            <w:pPr>
              <w:pStyle w:val="ad"/>
              <w:jc w:val="right"/>
              <w:rPr>
                <w:rFonts w:cs="Times New Roman"/>
                <w:sz w:val="28"/>
                <w:szCs w:val="28"/>
              </w:rPr>
            </w:pPr>
          </w:p>
          <w:p w:rsidR="00DE4045" w:rsidRDefault="00DE4045">
            <w:pPr>
              <w:pStyle w:val="ad"/>
              <w:jc w:val="right"/>
              <w:rPr>
                <w:rFonts w:cs="Times New Roman"/>
                <w:sz w:val="28"/>
                <w:szCs w:val="28"/>
              </w:rPr>
            </w:pPr>
          </w:p>
          <w:p w:rsidR="00DE4045" w:rsidRDefault="00DE4045">
            <w:pPr>
              <w:pStyle w:val="ad"/>
              <w:jc w:val="right"/>
              <w:rPr>
                <w:rFonts w:cs="Times New Roman"/>
                <w:sz w:val="28"/>
                <w:szCs w:val="28"/>
              </w:rPr>
            </w:pPr>
          </w:p>
          <w:p w:rsidR="00DE4045" w:rsidRDefault="00DE4045">
            <w:pPr>
              <w:pStyle w:val="ad"/>
              <w:jc w:val="right"/>
              <w:rPr>
                <w:rFonts w:cs="Times New Roman"/>
                <w:sz w:val="28"/>
                <w:szCs w:val="28"/>
              </w:rPr>
            </w:pPr>
          </w:p>
          <w:p w:rsidR="00DE4045" w:rsidRDefault="00DE4045">
            <w:pPr>
              <w:pStyle w:val="ad"/>
              <w:jc w:val="center"/>
              <w:rPr>
                <w:rFonts w:cs="Times New Roman"/>
                <w:sz w:val="28"/>
                <w:szCs w:val="28"/>
              </w:rPr>
            </w:pPr>
            <w:r>
              <w:rPr>
                <w:rFonts w:cs="Times New Roman"/>
                <w:sz w:val="28"/>
                <w:szCs w:val="28"/>
              </w:rPr>
              <w:t xml:space="preserve">                                                     Кому </w:t>
            </w:r>
          </w:p>
          <w:p w:rsidR="00DE4045" w:rsidRDefault="00DE4045">
            <w:pPr>
              <w:widowControl w:val="0"/>
              <w:rPr>
                <w:rFonts w:cs="Times New Roman"/>
                <w:sz w:val="28"/>
                <w:szCs w:val="28"/>
              </w:rPr>
            </w:pPr>
          </w:p>
        </w:tc>
        <w:tc>
          <w:tcPr>
            <w:tcW w:w="4935" w:type="dxa"/>
            <w:gridSpan w:val="2"/>
            <w:tcBorders>
              <w:top w:val="nil"/>
              <w:left w:val="nil"/>
              <w:bottom w:val="single" w:sz="2" w:space="0" w:color="000000"/>
              <w:right w:val="nil"/>
            </w:tcBorders>
            <w:tcMar>
              <w:top w:w="0" w:type="dxa"/>
              <w:left w:w="0" w:type="dxa"/>
              <w:bottom w:w="28" w:type="dxa"/>
              <w:right w:w="0" w:type="dxa"/>
            </w:tcMar>
            <w:vAlign w:val="center"/>
            <w:hideMark/>
          </w:tcPr>
          <w:p w:rsidR="00DE4045" w:rsidRDefault="00DE4045">
            <w:pPr>
              <w:pStyle w:val="ad"/>
              <w:rPr>
                <w:rFonts w:cs="Times New Roman"/>
                <w:sz w:val="28"/>
                <w:szCs w:val="28"/>
              </w:rPr>
            </w:pPr>
            <w:r>
              <w:rPr>
                <w:rFonts w:cs="Times New Roman"/>
                <w:sz w:val="28"/>
                <w:szCs w:val="28"/>
              </w:rPr>
              <w:t xml:space="preserve">  </w:t>
            </w:r>
          </w:p>
        </w:tc>
      </w:tr>
      <w:tr w:rsidR="00DE4045" w:rsidTr="00DE4045">
        <w:tc>
          <w:tcPr>
            <w:tcW w:w="14177" w:type="dxa"/>
            <w:gridSpan w:val="2"/>
            <w:vMerge/>
            <w:vAlign w:val="center"/>
            <w:hideMark/>
          </w:tcPr>
          <w:p w:rsidR="00DE4045" w:rsidRDefault="00DE4045">
            <w:pPr>
              <w:rPr>
                <w:rFonts w:cs="Times New Roman"/>
                <w:sz w:val="28"/>
                <w:szCs w:val="28"/>
              </w:rPr>
            </w:pPr>
          </w:p>
        </w:tc>
        <w:tc>
          <w:tcPr>
            <w:tcW w:w="4935" w:type="dxa"/>
            <w:gridSpan w:val="2"/>
            <w:tcBorders>
              <w:top w:val="single" w:sz="2" w:space="0" w:color="000000"/>
              <w:left w:val="nil"/>
              <w:bottom w:val="single" w:sz="2" w:space="0" w:color="000000"/>
              <w:right w:val="nil"/>
            </w:tcBorders>
            <w:tcMar>
              <w:top w:w="28" w:type="dxa"/>
              <w:left w:w="0" w:type="dxa"/>
              <w:bottom w:w="28" w:type="dxa"/>
              <w:right w:w="0" w:type="dxa"/>
            </w:tcMar>
            <w:vAlign w:val="center"/>
          </w:tcPr>
          <w:p w:rsidR="00DE4045" w:rsidRDefault="00DE4045">
            <w:pPr>
              <w:pStyle w:val="ad"/>
              <w:jc w:val="both"/>
              <w:rPr>
                <w:rFonts w:cs="Times New Roman"/>
                <w:sz w:val="20"/>
                <w:szCs w:val="20"/>
              </w:rPr>
            </w:pPr>
            <w:r>
              <w:rPr>
                <w:rFonts w:cs="Times New Roman"/>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w:t>
            </w:r>
          </w:p>
          <w:p w:rsidR="00DE4045" w:rsidRDefault="00DE4045">
            <w:pPr>
              <w:pStyle w:val="ad"/>
              <w:rPr>
                <w:rFonts w:cs="Times New Roman"/>
                <w:sz w:val="20"/>
                <w:szCs w:val="20"/>
              </w:rPr>
            </w:pPr>
            <w:r>
              <w:rPr>
                <w:rFonts w:cs="Times New Roman"/>
                <w:sz w:val="20"/>
                <w:szCs w:val="20"/>
              </w:rPr>
              <w:t xml:space="preserve">  </w:t>
            </w:r>
          </w:p>
          <w:p w:rsidR="00DE4045" w:rsidRDefault="00DE4045">
            <w:pPr>
              <w:widowControl w:val="0"/>
              <w:rPr>
                <w:rFonts w:cs="Times New Roman"/>
                <w:sz w:val="20"/>
                <w:szCs w:val="20"/>
              </w:rPr>
            </w:pPr>
          </w:p>
        </w:tc>
      </w:tr>
      <w:tr w:rsidR="00DE4045" w:rsidTr="00DE4045">
        <w:tc>
          <w:tcPr>
            <w:tcW w:w="14177" w:type="dxa"/>
            <w:gridSpan w:val="2"/>
            <w:vMerge/>
            <w:vAlign w:val="center"/>
            <w:hideMark/>
          </w:tcPr>
          <w:p w:rsidR="00DE4045" w:rsidRDefault="00DE4045">
            <w:pPr>
              <w:rPr>
                <w:rFonts w:cs="Times New Roman"/>
                <w:sz w:val="28"/>
                <w:szCs w:val="28"/>
              </w:rPr>
            </w:pPr>
          </w:p>
        </w:tc>
        <w:tc>
          <w:tcPr>
            <w:tcW w:w="4935" w:type="dxa"/>
            <w:gridSpan w:val="2"/>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rFonts w:cs="Times New Roman"/>
                <w:sz w:val="20"/>
                <w:szCs w:val="20"/>
              </w:rPr>
            </w:pPr>
            <w:r>
              <w:rPr>
                <w:rFonts w:cs="Times New Roman"/>
                <w:sz w:val="20"/>
                <w:szCs w:val="20"/>
              </w:rPr>
              <w:t xml:space="preserve">почтовый индекс и адрес, телефон, адрес электронной почты) </w:t>
            </w:r>
          </w:p>
          <w:p w:rsidR="00DE4045" w:rsidRDefault="00DE4045">
            <w:pPr>
              <w:widowControl w:val="0"/>
              <w:rPr>
                <w:rFonts w:cs="Times New Roman"/>
                <w:sz w:val="28"/>
                <w:szCs w:val="28"/>
              </w:rPr>
            </w:pPr>
          </w:p>
        </w:tc>
      </w:tr>
      <w:tr w:rsidR="00DE4045" w:rsidTr="00DE4045">
        <w:tc>
          <w:tcPr>
            <w:tcW w:w="9751" w:type="dxa"/>
            <w:gridSpan w:val="4"/>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jc w:val="center"/>
              <w:rPr>
                <w:rFonts w:cs="Times New Roman"/>
                <w:sz w:val="28"/>
                <w:szCs w:val="28"/>
              </w:rPr>
            </w:pPr>
            <w:r>
              <w:rPr>
                <w:rFonts w:cs="Times New Roman"/>
                <w:sz w:val="28"/>
                <w:szCs w:val="28"/>
              </w:rPr>
              <w:t xml:space="preserve">РЕШЕНИЕ </w:t>
            </w:r>
          </w:p>
          <w:p w:rsidR="00DE4045" w:rsidRDefault="00DE4045">
            <w:pPr>
              <w:pStyle w:val="ad"/>
              <w:jc w:val="center"/>
              <w:rPr>
                <w:rFonts w:cs="Times New Roman"/>
                <w:sz w:val="28"/>
                <w:szCs w:val="28"/>
              </w:rPr>
            </w:pPr>
            <w:r>
              <w:rPr>
                <w:rFonts w:cs="Times New Roman"/>
                <w:sz w:val="28"/>
                <w:szCs w:val="28"/>
              </w:rPr>
              <w:t xml:space="preserve">об отказе в приеме документов </w:t>
            </w:r>
          </w:p>
          <w:p w:rsidR="00DE4045" w:rsidRDefault="00DE4045">
            <w:pPr>
              <w:pStyle w:val="ad"/>
              <w:jc w:val="center"/>
              <w:rPr>
                <w:rFonts w:cs="Times New Roman"/>
                <w:sz w:val="28"/>
                <w:szCs w:val="28"/>
              </w:rPr>
            </w:pPr>
            <w:r>
              <w:rPr>
                <w:rFonts w:cs="Times New Roman"/>
                <w:sz w:val="28"/>
                <w:szCs w:val="28"/>
              </w:rPr>
              <w:t xml:space="preserve">  </w:t>
            </w:r>
            <w:r>
              <w:rPr>
                <w:rFonts w:cs="Times New Roman"/>
                <w:bCs/>
                <w:sz w:val="28"/>
                <w:szCs w:val="28"/>
              </w:rPr>
              <w:t>Администрация города Боготола</w:t>
            </w:r>
          </w:p>
          <w:p w:rsidR="00DE4045" w:rsidRDefault="00DE4045">
            <w:pPr>
              <w:widowControl w:val="0"/>
              <w:rPr>
                <w:rFonts w:cs="Times New Roman"/>
                <w:sz w:val="28"/>
                <w:szCs w:val="28"/>
              </w:rPr>
            </w:pPr>
          </w:p>
        </w:tc>
      </w:tr>
      <w:tr w:rsidR="00DE4045" w:rsidTr="00DE4045">
        <w:tc>
          <w:tcPr>
            <w:tcW w:w="9751" w:type="dxa"/>
            <w:gridSpan w:val="4"/>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rFonts w:cs="Times New Roman"/>
                <w:sz w:val="20"/>
                <w:szCs w:val="20"/>
              </w:rPr>
            </w:pPr>
            <w:r>
              <w:rPr>
                <w:rFonts w:cs="Times New Roman"/>
                <w:sz w:val="20"/>
                <w:szCs w:val="20"/>
              </w:rPr>
              <w:t xml:space="preserve">(наименование уполномоченного на выдачу разрешений на ввод объекта в эксплуатацию органа </w:t>
            </w:r>
          </w:p>
          <w:p w:rsidR="00DE4045" w:rsidRDefault="00DE4045">
            <w:pPr>
              <w:pStyle w:val="ad"/>
              <w:jc w:val="center"/>
              <w:rPr>
                <w:rFonts w:cs="Times New Roman"/>
                <w:sz w:val="20"/>
                <w:szCs w:val="20"/>
              </w:rPr>
            </w:pPr>
            <w:r>
              <w:rPr>
                <w:rFonts w:cs="Times New Roman"/>
                <w:sz w:val="20"/>
                <w:szCs w:val="20"/>
              </w:rPr>
              <w:t xml:space="preserve">местного самоуправления) </w:t>
            </w:r>
          </w:p>
          <w:p w:rsidR="00DE4045" w:rsidRDefault="00DE4045">
            <w:pPr>
              <w:pStyle w:val="ad"/>
              <w:rPr>
                <w:rFonts w:cs="Times New Roman"/>
                <w:sz w:val="28"/>
                <w:szCs w:val="28"/>
              </w:rPr>
            </w:pPr>
            <w:r>
              <w:rPr>
                <w:rFonts w:cs="Times New Roman"/>
                <w:sz w:val="28"/>
                <w:szCs w:val="28"/>
              </w:rPr>
              <w:t xml:space="preserve">  </w:t>
            </w:r>
          </w:p>
          <w:p w:rsidR="00DE4045" w:rsidRDefault="00DE4045">
            <w:pPr>
              <w:pStyle w:val="ad"/>
              <w:ind w:left="60" w:right="60" w:firstLine="649"/>
              <w:jc w:val="both"/>
              <w:rPr>
                <w:rFonts w:cs="Times New Roman"/>
                <w:sz w:val="28"/>
                <w:szCs w:val="28"/>
              </w:rPr>
            </w:pPr>
            <w:r>
              <w:rPr>
                <w:rFonts w:cs="Times New Roman"/>
                <w:sz w:val="28"/>
                <w:szCs w:val="28"/>
              </w:rPr>
              <w:t xml:space="preserve">В приеме документов для предоставления услуги "Выдача разрешения на ввод объекта в эксплуатацию" Вам отказано по следующим основаниям: </w:t>
            </w:r>
          </w:p>
          <w:p w:rsidR="00DE4045" w:rsidRDefault="00DE4045">
            <w:pPr>
              <w:widowControl w:val="0"/>
              <w:rPr>
                <w:rFonts w:cs="Times New Roman"/>
                <w:sz w:val="28"/>
                <w:szCs w:val="28"/>
              </w:rPr>
            </w:pPr>
          </w:p>
        </w:tc>
      </w:tr>
      <w:tr w:rsidR="00DE4045" w:rsidTr="00DE4045">
        <w:tc>
          <w:tcPr>
            <w:tcW w:w="9751" w:type="dxa"/>
            <w:gridSpan w:val="4"/>
            <w:vAlign w:val="center"/>
          </w:tcPr>
          <w:p w:rsidR="00DE4045" w:rsidRDefault="00DE4045">
            <w:pPr>
              <w:pStyle w:val="ad"/>
              <w:jc w:val="center"/>
              <w:rPr>
                <w:rFonts w:cs="Times New Roman"/>
                <w:sz w:val="28"/>
                <w:szCs w:val="28"/>
              </w:rPr>
            </w:pPr>
            <w:r>
              <w:rPr>
                <w:rFonts w:cs="Times New Roman"/>
                <w:sz w:val="28"/>
                <w:szCs w:val="28"/>
              </w:rPr>
              <w:t xml:space="preserve">1. Сведения о застройщике, техническом заказчике </w:t>
            </w:r>
          </w:p>
          <w:p w:rsidR="00DE4045" w:rsidRDefault="00DE4045">
            <w:pPr>
              <w:widowControl w:val="0"/>
              <w:rPr>
                <w:rFonts w:cs="Times New Roman"/>
                <w:sz w:val="28"/>
                <w:szCs w:val="28"/>
              </w:rPr>
            </w:pPr>
          </w:p>
        </w:tc>
      </w:tr>
      <w:tr w:rsidR="00DE4045" w:rsidTr="00DE4045">
        <w:tc>
          <w:tcPr>
            <w:tcW w:w="226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E4045" w:rsidRDefault="00DE4045">
            <w:pPr>
              <w:pStyle w:val="ad"/>
              <w:jc w:val="center"/>
              <w:rPr>
                <w:rFonts w:cs="Times New Roman"/>
              </w:rPr>
            </w:pPr>
            <w:r>
              <w:rPr>
                <w:rFonts w:cs="Times New Roman"/>
              </w:rPr>
              <w:t xml:space="preserve">  № пункта Административного регламента </w:t>
            </w:r>
          </w:p>
        </w:tc>
        <w:tc>
          <w:tcPr>
            <w:tcW w:w="4426"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E4045" w:rsidRDefault="00DE4045">
            <w:pPr>
              <w:pStyle w:val="ad"/>
              <w:jc w:val="center"/>
              <w:rPr>
                <w:rFonts w:cs="Times New Roman"/>
              </w:rPr>
            </w:pPr>
            <w:r>
              <w:rPr>
                <w:rFonts w:cs="Times New Roman"/>
              </w:rPr>
              <w:t xml:space="preserve">Наименование основания </w:t>
            </w:r>
          </w:p>
          <w:p w:rsidR="00DE4045" w:rsidRDefault="00DE4045">
            <w:pPr>
              <w:pStyle w:val="ad"/>
              <w:jc w:val="center"/>
              <w:rPr>
                <w:rFonts w:cs="Times New Roman"/>
              </w:rPr>
            </w:pPr>
            <w:r>
              <w:rPr>
                <w:rFonts w:cs="Times New Roman"/>
              </w:rPr>
              <w:t xml:space="preserve">для отказа в соответствии </w:t>
            </w:r>
          </w:p>
          <w:p w:rsidR="00DE4045" w:rsidRDefault="00DE4045">
            <w:pPr>
              <w:pStyle w:val="ad"/>
              <w:jc w:val="center"/>
              <w:rPr>
                <w:rFonts w:cs="Times New Roman"/>
              </w:rPr>
            </w:pPr>
            <w:r>
              <w:rPr>
                <w:rFonts w:cs="Times New Roman"/>
              </w:rPr>
              <w:t xml:space="preserve">с Административным регламентом </w:t>
            </w:r>
          </w:p>
        </w:tc>
        <w:tc>
          <w:tcPr>
            <w:tcW w:w="30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E4045" w:rsidRDefault="00DE4045">
            <w:pPr>
              <w:pStyle w:val="ad"/>
              <w:jc w:val="center"/>
              <w:rPr>
                <w:rFonts w:cs="Times New Roman"/>
              </w:rPr>
            </w:pPr>
            <w:r>
              <w:rPr>
                <w:rFonts w:cs="Times New Roman"/>
              </w:rPr>
              <w:t xml:space="preserve">Разъяснение причин отказа в приеме документов </w:t>
            </w:r>
          </w:p>
        </w:tc>
      </w:tr>
      <w:tr w:rsidR="00DE4045" w:rsidTr="00DE4045">
        <w:tc>
          <w:tcPr>
            <w:tcW w:w="226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C00365">
            <w:pPr>
              <w:pStyle w:val="ad"/>
              <w:rPr>
                <w:rFonts w:cs="Times New Roman"/>
              </w:rPr>
            </w:pPr>
            <w:hyperlink r:id="rId123" w:anchor="p182" w:history="1">
              <w:r w:rsidR="00DE4045">
                <w:rPr>
                  <w:rStyle w:val="af1"/>
                  <w:rFonts w:cs="Times New Roman"/>
                  <w:u w:val="none"/>
                </w:rPr>
                <w:t>подпункт "а" пункта 2.16</w:t>
              </w:r>
            </w:hyperlink>
          </w:p>
          <w:p w:rsidR="00DE4045" w:rsidRDefault="00DE4045">
            <w:pPr>
              <w:widowControl w:val="0"/>
              <w:rPr>
                <w:rFonts w:cs="Times New Roman"/>
              </w:rPr>
            </w:pPr>
          </w:p>
        </w:tc>
        <w:tc>
          <w:tcPr>
            <w:tcW w:w="4426"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DE4045">
            <w:pPr>
              <w:pStyle w:val="ad"/>
              <w:rPr>
                <w:rFonts w:cs="Times New Roman"/>
              </w:rPr>
            </w:pPr>
            <w:r>
              <w:rPr>
                <w:rFonts w:cs="Times New Roman"/>
              </w:rPr>
              <w:t xml:space="preserve">заявление о выдаче разрешения на ввод объекта в эксплуатацию представлено в орган государственной власти, орган местного самоуправления или организацию, в полномочия которых не входит предоставление услуги </w:t>
            </w:r>
          </w:p>
          <w:p w:rsidR="00DE4045" w:rsidRDefault="00DE4045">
            <w:pPr>
              <w:widowControl w:val="0"/>
              <w:rPr>
                <w:rFonts w:cs="Times New Roman"/>
              </w:rPr>
            </w:pPr>
          </w:p>
        </w:tc>
        <w:tc>
          <w:tcPr>
            <w:tcW w:w="30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DE4045">
            <w:pPr>
              <w:pStyle w:val="ad"/>
              <w:rPr>
                <w:rFonts w:cs="Times New Roman"/>
              </w:rPr>
            </w:pPr>
            <w:r>
              <w:rPr>
                <w:rFonts w:cs="Times New Roman"/>
              </w:rPr>
              <w:t xml:space="preserve">Указывается какое ведомство, организация предоставляет услугу, информация о его местонахождении </w:t>
            </w:r>
          </w:p>
          <w:p w:rsidR="00DE4045" w:rsidRDefault="00DE4045">
            <w:pPr>
              <w:widowControl w:val="0"/>
              <w:rPr>
                <w:rFonts w:cs="Times New Roman"/>
              </w:rPr>
            </w:pPr>
          </w:p>
        </w:tc>
      </w:tr>
      <w:tr w:rsidR="00DE4045" w:rsidTr="00DE4045">
        <w:tc>
          <w:tcPr>
            <w:tcW w:w="226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C00365">
            <w:pPr>
              <w:pStyle w:val="ad"/>
              <w:rPr>
                <w:rFonts w:cs="Times New Roman"/>
              </w:rPr>
            </w:pPr>
            <w:hyperlink r:id="rId124" w:anchor="p183" w:history="1">
              <w:r w:rsidR="00DE4045">
                <w:rPr>
                  <w:rStyle w:val="af1"/>
                  <w:rFonts w:cs="Times New Roman"/>
                  <w:u w:val="none"/>
                </w:rPr>
                <w:t>подпункт "б" пункта 2.16</w:t>
              </w:r>
            </w:hyperlink>
          </w:p>
          <w:p w:rsidR="00DE4045" w:rsidRDefault="00DE4045">
            <w:pPr>
              <w:widowControl w:val="0"/>
              <w:rPr>
                <w:rFonts w:cs="Times New Roman"/>
              </w:rPr>
            </w:pPr>
          </w:p>
        </w:tc>
        <w:tc>
          <w:tcPr>
            <w:tcW w:w="4426"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DE4045">
            <w:pPr>
              <w:pStyle w:val="ad"/>
              <w:rPr>
                <w:rFonts w:cs="Times New Roman"/>
              </w:rPr>
            </w:pPr>
            <w:r>
              <w:rPr>
                <w:rFonts w:cs="Times New Roman"/>
              </w:rPr>
              <w:t xml:space="preserve">неполное заполнение полей в форме заявления, в том числе в интерактивной форме заявления на Едином портале, региональном портале </w:t>
            </w:r>
          </w:p>
          <w:p w:rsidR="00DE4045" w:rsidRDefault="00DE4045">
            <w:pPr>
              <w:widowControl w:val="0"/>
              <w:rPr>
                <w:rFonts w:cs="Times New Roman"/>
              </w:rPr>
            </w:pPr>
          </w:p>
        </w:tc>
        <w:tc>
          <w:tcPr>
            <w:tcW w:w="30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DE4045">
            <w:pPr>
              <w:pStyle w:val="ad"/>
              <w:rPr>
                <w:rFonts w:cs="Times New Roman"/>
              </w:rPr>
            </w:pPr>
            <w:r>
              <w:rPr>
                <w:rFonts w:cs="Times New Roman"/>
              </w:rPr>
              <w:t xml:space="preserve">Указываются основания такого вывода </w:t>
            </w:r>
          </w:p>
          <w:p w:rsidR="00DE4045" w:rsidRDefault="00DE4045">
            <w:pPr>
              <w:widowControl w:val="0"/>
              <w:rPr>
                <w:rFonts w:cs="Times New Roman"/>
              </w:rPr>
            </w:pPr>
          </w:p>
        </w:tc>
      </w:tr>
      <w:tr w:rsidR="00DE4045" w:rsidTr="00DE4045">
        <w:tc>
          <w:tcPr>
            <w:tcW w:w="226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C00365">
            <w:pPr>
              <w:pStyle w:val="ad"/>
              <w:rPr>
                <w:rFonts w:cs="Times New Roman"/>
              </w:rPr>
            </w:pPr>
            <w:hyperlink r:id="rId125" w:anchor="p184" w:history="1">
              <w:r w:rsidR="00DE4045">
                <w:rPr>
                  <w:rStyle w:val="af1"/>
                  <w:rFonts w:cs="Times New Roman"/>
                  <w:u w:val="none"/>
                </w:rPr>
                <w:t>подпункт "в" пункта 2.16</w:t>
              </w:r>
            </w:hyperlink>
          </w:p>
          <w:p w:rsidR="00DE4045" w:rsidRDefault="00DE4045">
            <w:pPr>
              <w:widowControl w:val="0"/>
              <w:rPr>
                <w:rFonts w:cs="Times New Roman"/>
              </w:rPr>
            </w:pPr>
          </w:p>
        </w:tc>
        <w:tc>
          <w:tcPr>
            <w:tcW w:w="4426"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DE4045">
            <w:pPr>
              <w:pStyle w:val="ad"/>
              <w:rPr>
                <w:rFonts w:cs="Times New Roman"/>
              </w:rPr>
            </w:pPr>
            <w:r>
              <w:rPr>
                <w:rFonts w:cs="Times New Roman"/>
              </w:rPr>
              <w:t xml:space="preserve">непредставление документов, предусмотренных </w:t>
            </w:r>
            <w:hyperlink r:id="rId126" w:anchor="p124" w:history="1">
              <w:r>
                <w:rPr>
                  <w:rStyle w:val="af1"/>
                  <w:rFonts w:cs="Times New Roman"/>
                  <w:u w:val="none"/>
                </w:rPr>
                <w:t>подпунктами "а"</w:t>
              </w:r>
            </w:hyperlink>
            <w:r>
              <w:rPr>
                <w:rFonts w:cs="Times New Roman"/>
              </w:rPr>
              <w:t xml:space="preserve"> - </w:t>
            </w:r>
            <w:hyperlink r:id="rId127" w:anchor="p126" w:history="1">
              <w:r>
                <w:rPr>
                  <w:rStyle w:val="af1"/>
                  <w:rFonts w:cs="Times New Roman"/>
                  <w:u w:val="none"/>
                </w:rPr>
                <w:t>"в" пункта 2.8</w:t>
              </w:r>
            </w:hyperlink>
            <w:r>
              <w:rPr>
                <w:rFonts w:cs="Times New Roman"/>
              </w:rPr>
              <w:t xml:space="preserve"> настоящего </w:t>
            </w:r>
            <w:r>
              <w:rPr>
                <w:rFonts w:cs="Times New Roman"/>
              </w:rPr>
              <w:lastRenderedPageBreak/>
              <w:t xml:space="preserve">Административного регламента </w:t>
            </w:r>
          </w:p>
          <w:p w:rsidR="00DE4045" w:rsidRDefault="00DE4045">
            <w:pPr>
              <w:widowControl w:val="0"/>
              <w:rPr>
                <w:rFonts w:cs="Times New Roman"/>
              </w:rPr>
            </w:pPr>
          </w:p>
        </w:tc>
        <w:tc>
          <w:tcPr>
            <w:tcW w:w="30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DE4045">
            <w:pPr>
              <w:pStyle w:val="ad"/>
              <w:rPr>
                <w:rFonts w:cs="Times New Roman"/>
              </w:rPr>
            </w:pPr>
            <w:r>
              <w:rPr>
                <w:rFonts w:cs="Times New Roman"/>
              </w:rPr>
              <w:lastRenderedPageBreak/>
              <w:t xml:space="preserve">Указывается исчерпывающий перечень документов, не </w:t>
            </w:r>
            <w:r>
              <w:rPr>
                <w:rFonts w:cs="Times New Roman"/>
              </w:rPr>
              <w:lastRenderedPageBreak/>
              <w:t xml:space="preserve">представленных заявителем </w:t>
            </w:r>
          </w:p>
          <w:p w:rsidR="00DE4045" w:rsidRDefault="00DE4045">
            <w:pPr>
              <w:widowControl w:val="0"/>
              <w:rPr>
                <w:rFonts w:cs="Times New Roman"/>
              </w:rPr>
            </w:pPr>
          </w:p>
        </w:tc>
      </w:tr>
      <w:tr w:rsidR="00DE4045" w:rsidTr="00DE4045">
        <w:tc>
          <w:tcPr>
            <w:tcW w:w="226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C00365">
            <w:pPr>
              <w:pStyle w:val="ad"/>
              <w:rPr>
                <w:rFonts w:cs="Times New Roman"/>
              </w:rPr>
            </w:pPr>
            <w:hyperlink r:id="rId128" w:anchor="p185" w:history="1">
              <w:r w:rsidR="00DE4045">
                <w:rPr>
                  <w:rStyle w:val="af1"/>
                  <w:rFonts w:cs="Times New Roman"/>
                  <w:u w:val="none"/>
                </w:rPr>
                <w:t>подпункт "г" пункта 2.16</w:t>
              </w:r>
            </w:hyperlink>
          </w:p>
          <w:p w:rsidR="00DE4045" w:rsidRDefault="00DE4045">
            <w:pPr>
              <w:widowControl w:val="0"/>
              <w:rPr>
                <w:rFonts w:cs="Times New Roman"/>
              </w:rPr>
            </w:pPr>
          </w:p>
        </w:tc>
        <w:tc>
          <w:tcPr>
            <w:tcW w:w="4426"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DE4045">
            <w:pPr>
              <w:pStyle w:val="ad"/>
              <w:rPr>
                <w:rFonts w:cs="Times New Roman"/>
              </w:rPr>
            </w:pPr>
            <w:r>
              <w:rPr>
                <w:rFonts w:cs="Times New Roman"/>
              </w:rPr>
              <w:t xml:space="preserve">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 </w:t>
            </w:r>
          </w:p>
          <w:p w:rsidR="00DE4045" w:rsidRDefault="00DE4045">
            <w:pPr>
              <w:widowControl w:val="0"/>
              <w:rPr>
                <w:rFonts w:cs="Times New Roman"/>
              </w:rPr>
            </w:pPr>
          </w:p>
        </w:tc>
        <w:tc>
          <w:tcPr>
            <w:tcW w:w="30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DE4045">
            <w:pPr>
              <w:pStyle w:val="ad"/>
              <w:rPr>
                <w:rFonts w:cs="Times New Roman"/>
              </w:rPr>
            </w:pPr>
            <w:r>
              <w:rPr>
                <w:rFonts w:cs="Times New Roman"/>
              </w:rPr>
              <w:t xml:space="preserve">Указывается исчерпывающий перечень документов, утративших силу </w:t>
            </w:r>
          </w:p>
          <w:p w:rsidR="00DE4045" w:rsidRDefault="00DE4045">
            <w:pPr>
              <w:widowControl w:val="0"/>
              <w:rPr>
                <w:rFonts w:cs="Times New Roman"/>
              </w:rPr>
            </w:pPr>
          </w:p>
        </w:tc>
      </w:tr>
      <w:tr w:rsidR="00DE4045" w:rsidTr="00DE4045">
        <w:tc>
          <w:tcPr>
            <w:tcW w:w="226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C00365">
            <w:pPr>
              <w:pStyle w:val="ad"/>
              <w:rPr>
                <w:rFonts w:cs="Times New Roman"/>
              </w:rPr>
            </w:pPr>
            <w:hyperlink r:id="rId129" w:anchor="p186" w:history="1">
              <w:r w:rsidR="00DE4045">
                <w:rPr>
                  <w:rStyle w:val="af1"/>
                  <w:rFonts w:cs="Times New Roman"/>
                  <w:u w:val="none"/>
                </w:rPr>
                <w:t>подпункт "д" пункта 2.16</w:t>
              </w:r>
            </w:hyperlink>
          </w:p>
          <w:p w:rsidR="00DE4045" w:rsidRDefault="00DE4045">
            <w:pPr>
              <w:widowControl w:val="0"/>
              <w:rPr>
                <w:rFonts w:cs="Times New Roman"/>
              </w:rPr>
            </w:pPr>
          </w:p>
        </w:tc>
        <w:tc>
          <w:tcPr>
            <w:tcW w:w="4426"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DE4045">
            <w:pPr>
              <w:pStyle w:val="ad"/>
              <w:rPr>
                <w:rFonts w:cs="Times New Roman"/>
              </w:rPr>
            </w:pPr>
            <w:r>
              <w:rPr>
                <w:rFonts w:cs="Times New Roman"/>
              </w:rPr>
              <w:t xml:space="preserve">представленные документы содержат подчистки и исправления текста </w:t>
            </w:r>
          </w:p>
          <w:p w:rsidR="00DE4045" w:rsidRDefault="00DE4045">
            <w:pPr>
              <w:widowControl w:val="0"/>
              <w:rPr>
                <w:rFonts w:cs="Times New Roman"/>
              </w:rPr>
            </w:pPr>
          </w:p>
        </w:tc>
        <w:tc>
          <w:tcPr>
            <w:tcW w:w="30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DE4045">
            <w:pPr>
              <w:pStyle w:val="ad"/>
              <w:rPr>
                <w:rFonts w:cs="Times New Roman"/>
              </w:rPr>
            </w:pPr>
            <w:r>
              <w:rPr>
                <w:rFonts w:cs="Times New Roman"/>
              </w:rPr>
              <w:t xml:space="preserve">Указывается исчерпывающий перечень документов, содержащих подчистки и исправления текста </w:t>
            </w:r>
          </w:p>
          <w:p w:rsidR="00DE4045" w:rsidRDefault="00DE4045">
            <w:pPr>
              <w:widowControl w:val="0"/>
              <w:rPr>
                <w:rFonts w:cs="Times New Roman"/>
              </w:rPr>
            </w:pPr>
          </w:p>
        </w:tc>
      </w:tr>
      <w:tr w:rsidR="00DE4045" w:rsidTr="00DE4045">
        <w:tc>
          <w:tcPr>
            <w:tcW w:w="226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C00365">
            <w:pPr>
              <w:pStyle w:val="ad"/>
              <w:rPr>
                <w:rFonts w:cs="Times New Roman"/>
              </w:rPr>
            </w:pPr>
            <w:hyperlink r:id="rId130" w:anchor="p187" w:history="1">
              <w:r w:rsidR="00DE4045">
                <w:rPr>
                  <w:rStyle w:val="af1"/>
                  <w:rFonts w:cs="Times New Roman"/>
                  <w:u w:val="none"/>
                </w:rPr>
                <w:t>подпункт "е" пункта 2.16</w:t>
              </w:r>
            </w:hyperlink>
          </w:p>
          <w:p w:rsidR="00DE4045" w:rsidRDefault="00DE4045">
            <w:pPr>
              <w:widowControl w:val="0"/>
              <w:rPr>
                <w:rFonts w:cs="Times New Roman"/>
              </w:rPr>
            </w:pPr>
          </w:p>
        </w:tc>
        <w:tc>
          <w:tcPr>
            <w:tcW w:w="4426"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DE4045">
            <w:pPr>
              <w:pStyle w:val="ad"/>
              <w:rPr>
                <w:rFonts w:cs="Times New Roman"/>
              </w:rPr>
            </w:pPr>
            <w:r>
              <w:rPr>
                <w:rFonts w:cs="Times New Roman"/>
              </w:rPr>
              <w:t xml:space="preserve">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 </w:t>
            </w:r>
          </w:p>
          <w:p w:rsidR="00DE4045" w:rsidRDefault="00DE4045">
            <w:pPr>
              <w:widowControl w:val="0"/>
              <w:rPr>
                <w:rFonts w:cs="Times New Roman"/>
              </w:rPr>
            </w:pPr>
          </w:p>
        </w:tc>
        <w:tc>
          <w:tcPr>
            <w:tcW w:w="30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DE4045">
            <w:pPr>
              <w:pStyle w:val="ad"/>
              <w:rPr>
                <w:rFonts w:cs="Times New Roman"/>
              </w:rPr>
            </w:pPr>
            <w:r>
              <w:rPr>
                <w:rFonts w:cs="Times New Roman"/>
              </w:rPr>
              <w:t xml:space="preserve">Указывается исчерпывающий перечень документов, содержащих повреждения </w:t>
            </w:r>
          </w:p>
          <w:p w:rsidR="00DE4045" w:rsidRDefault="00DE4045">
            <w:pPr>
              <w:widowControl w:val="0"/>
              <w:rPr>
                <w:rFonts w:cs="Times New Roman"/>
              </w:rPr>
            </w:pPr>
          </w:p>
        </w:tc>
      </w:tr>
      <w:tr w:rsidR="00DE4045" w:rsidTr="00DE4045">
        <w:tc>
          <w:tcPr>
            <w:tcW w:w="226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C00365">
            <w:pPr>
              <w:pStyle w:val="ad"/>
              <w:rPr>
                <w:rFonts w:cs="Times New Roman"/>
              </w:rPr>
            </w:pPr>
            <w:hyperlink r:id="rId131" w:anchor="p188" w:history="1">
              <w:r w:rsidR="00DE4045">
                <w:rPr>
                  <w:rStyle w:val="af1"/>
                  <w:rFonts w:cs="Times New Roman"/>
                  <w:u w:val="none"/>
                </w:rPr>
                <w:t>подпункт "ж" пункта 2.16</w:t>
              </w:r>
            </w:hyperlink>
          </w:p>
          <w:p w:rsidR="00DE4045" w:rsidRDefault="00DE4045">
            <w:pPr>
              <w:widowControl w:val="0"/>
              <w:rPr>
                <w:rFonts w:cs="Times New Roman"/>
              </w:rPr>
            </w:pPr>
          </w:p>
        </w:tc>
        <w:tc>
          <w:tcPr>
            <w:tcW w:w="4426"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DE4045">
            <w:pPr>
              <w:pStyle w:val="ad"/>
              <w:rPr>
                <w:rFonts w:cs="Times New Roman"/>
              </w:rPr>
            </w:pPr>
            <w:r>
              <w:rPr>
                <w:rFonts w:cs="Times New Roman"/>
              </w:rPr>
              <w:t xml:space="preserve">заявление о выдаче разрешения на ввод объекта в эксплуатацию и документы, указанные в </w:t>
            </w:r>
            <w:hyperlink r:id="rId132" w:anchor="p125" w:history="1">
              <w:r>
                <w:rPr>
                  <w:rStyle w:val="af1"/>
                  <w:rFonts w:cs="Times New Roman"/>
                  <w:u w:val="none"/>
                </w:rPr>
                <w:t>подпунктах "б"</w:t>
              </w:r>
            </w:hyperlink>
            <w:r>
              <w:rPr>
                <w:rFonts w:cs="Times New Roman"/>
              </w:rPr>
              <w:t xml:space="preserve"> - </w:t>
            </w:r>
            <w:hyperlink r:id="rId133" w:anchor="p128" w:history="1">
              <w:r>
                <w:rPr>
                  <w:rStyle w:val="af1"/>
                  <w:rFonts w:cs="Times New Roman"/>
                  <w:u w:val="none"/>
                </w:rPr>
                <w:t>"д" пункта 2.8</w:t>
              </w:r>
            </w:hyperlink>
            <w:r>
              <w:rPr>
                <w:rFonts w:cs="Times New Roman"/>
              </w:rPr>
              <w:t xml:space="preserve"> Административного регламента, представлены в электронной форме с нарушением требований, установленных </w:t>
            </w:r>
            <w:hyperlink r:id="rId134" w:anchor="p106" w:history="1">
              <w:r>
                <w:rPr>
                  <w:rStyle w:val="af1"/>
                  <w:rFonts w:cs="Times New Roman"/>
                  <w:u w:val="none"/>
                </w:rPr>
                <w:t>пунктами 2.5</w:t>
              </w:r>
            </w:hyperlink>
            <w:r>
              <w:rPr>
                <w:rFonts w:cs="Times New Roman"/>
              </w:rPr>
              <w:t xml:space="preserve"> - </w:t>
            </w:r>
            <w:hyperlink r:id="rId135" w:anchor="p118" w:history="1">
              <w:r>
                <w:rPr>
                  <w:rStyle w:val="af1"/>
                  <w:rFonts w:cs="Times New Roman"/>
                  <w:u w:val="none"/>
                </w:rPr>
                <w:t>2.7</w:t>
              </w:r>
            </w:hyperlink>
            <w:r>
              <w:rPr>
                <w:rFonts w:cs="Times New Roman"/>
              </w:rPr>
              <w:t xml:space="preserve"> Административного регламента </w:t>
            </w:r>
          </w:p>
          <w:p w:rsidR="00DE4045" w:rsidRDefault="00DE4045">
            <w:pPr>
              <w:widowControl w:val="0"/>
              <w:rPr>
                <w:rFonts w:cs="Times New Roman"/>
              </w:rPr>
            </w:pPr>
          </w:p>
        </w:tc>
        <w:tc>
          <w:tcPr>
            <w:tcW w:w="30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DE4045">
            <w:pPr>
              <w:pStyle w:val="ad"/>
              <w:rPr>
                <w:rFonts w:cs="Times New Roman"/>
              </w:rPr>
            </w:pPr>
            <w:r>
              <w:rPr>
                <w:rFonts w:cs="Times New Roman"/>
              </w:rPr>
              <w:t xml:space="preserve">Указывается исчерпывающий перечень электронных документов, не соответствующих указанному критерию </w:t>
            </w:r>
          </w:p>
          <w:p w:rsidR="00DE4045" w:rsidRDefault="00DE4045">
            <w:pPr>
              <w:widowControl w:val="0"/>
              <w:rPr>
                <w:rFonts w:cs="Times New Roman"/>
              </w:rPr>
            </w:pPr>
          </w:p>
        </w:tc>
      </w:tr>
      <w:tr w:rsidR="00DE4045" w:rsidTr="00DE4045">
        <w:tc>
          <w:tcPr>
            <w:tcW w:w="226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C00365">
            <w:pPr>
              <w:pStyle w:val="ad"/>
              <w:rPr>
                <w:rFonts w:cs="Times New Roman"/>
              </w:rPr>
            </w:pPr>
            <w:hyperlink r:id="rId136" w:anchor="p189" w:history="1">
              <w:r w:rsidR="00DE4045">
                <w:rPr>
                  <w:rStyle w:val="af1"/>
                  <w:rFonts w:cs="Times New Roman"/>
                  <w:u w:val="none"/>
                </w:rPr>
                <w:t>подпункт "з" пункта 2.16</w:t>
              </w:r>
            </w:hyperlink>
          </w:p>
          <w:p w:rsidR="00DE4045" w:rsidRDefault="00DE4045">
            <w:pPr>
              <w:widowControl w:val="0"/>
              <w:rPr>
                <w:rFonts w:cs="Times New Roman"/>
              </w:rPr>
            </w:pPr>
          </w:p>
        </w:tc>
        <w:tc>
          <w:tcPr>
            <w:tcW w:w="4426"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DE4045">
            <w:pPr>
              <w:pStyle w:val="ad"/>
              <w:rPr>
                <w:rFonts w:cs="Times New Roman"/>
              </w:rPr>
            </w:pPr>
            <w:r>
              <w:rPr>
                <w:rFonts w:cs="Times New Roman"/>
              </w:rPr>
              <w:t xml:space="preserve">выявлено несоблюдение установленных </w:t>
            </w:r>
            <w:hyperlink r:id="rId137" w:history="1">
              <w:r>
                <w:rPr>
                  <w:rStyle w:val="af1"/>
                  <w:rFonts w:cs="Times New Roman"/>
                  <w:u w:val="none"/>
                </w:rPr>
                <w:t>статьей 11</w:t>
              </w:r>
            </w:hyperlink>
            <w:r>
              <w:rPr>
                <w:rFonts w:cs="Times New Roman"/>
              </w:rPr>
              <w:t xml:space="preserve">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 </w:t>
            </w:r>
          </w:p>
          <w:p w:rsidR="00DE4045" w:rsidRDefault="00DE4045">
            <w:pPr>
              <w:widowControl w:val="0"/>
              <w:rPr>
                <w:rFonts w:cs="Times New Roman"/>
              </w:rPr>
            </w:pPr>
          </w:p>
        </w:tc>
        <w:tc>
          <w:tcPr>
            <w:tcW w:w="30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E4045" w:rsidRDefault="00DE4045">
            <w:pPr>
              <w:pStyle w:val="ad"/>
              <w:rPr>
                <w:rFonts w:cs="Times New Roman"/>
              </w:rPr>
            </w:pPr>
            <w:r>
              <w:rPr>
                <w:rFonts w:cs="Times New Roman"/>
              </w:rPr>
              <w:t xml:space="preserve">Указывается исчерпывающий перечень электронных документов, не соответствующих указанному критерию </w:t>
            </w:r>
          </w:p>
          <w:p w:rsidR="00DE4045" w:rsidRDefault="00DE4045">
            <w:pPr>
              <w:widowControl w:val="0"/>
              <w:rPr>
                <w:rFonts w:cs="Times New Roman"/>
              </w:rPr>
            </w:pPr>
          </w:p>
        </w:tc>
      </w:tr>
    </w:tbl>
    <w:p w:rsidR="00DE4045" w:rsidRDefault="00DE4045" w:rsidP="00DE4045">
      <w:pPr>
        <w:pStyle w:val="a6"/>
        <w:spacing w:after="0" w:line="240" w:lineRule="auto"/>
        <w:jc w:val="both"/>
        <w:rPr>
          <w:rFonts w:cs="Times New Roman"/>
          <w:sz w:val="28"/>
          <w:szCs w:val="28"/>
        </w:rPr>
      </w:pPr>
      <w:r>
        <w:rPr>
          <w:rFonts w:cs="Times New Roman"/>
          <w:sz w:val="28"/>
          <w:szCs w:val="28"/>
        </w:rPr>
        <w:t xml:space="preserve">  </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2266"/>
        <w:gridCol w:w="344"/>
        <w:gridCol w:w="1697"/>
        <w:gridCol w:w="344"/>
        <w:gridCol w:w="4424"/>
      </w:tblGrid>
      <w:tr w:rsidR="00DE4045" w:rsidTr="00DE4045">
        <w:tc>
          <w:tcPr>
            <w:tcW w:w="9071" w:type="dxa"/>
            <w:gridSpan w:val="5"/>
            <w:vAlign w:val="center"/>
            <w:hideMark/>
          </w:tcPr>
          <w:p w:rsidR="00DE4045" w:rsidRDefault="00DE4045">
            <w:pPr>
              <w:pStyle w:val="ad"/>
              <w:rPr>
                <w:rFonts w:cs="Times New Roman"/>
                <w:sz w:val="28"/>
                <w:szCs w:val="28"/>
              </w:rPr>
            </w:pPr>
            <w:r>
              <w:rPr>
                <w:rFonts w:cs="Times New Roman"/>
                <w:sz w:val="28"/>
                <w:szCs w:val="28"/>
              </w:rPr>
              <w:lastRenderedPageBreak/>
              <w:t xml:space="preserve">Дополнительно информируем: ________________________________________________________________ </w:t>
            </w:r>
          </w:p>
          <w:p w:rsidR="00DE4045" w:rsidRDefault="00DE4045">
            <w:pPr>
              <w:pStyle w:val="ad"/>
              <w:rPr>
                <w:rFonts w:cs="Times New Roman"/>
                <w:sz w:val="28"/>
                <w:szCs w:val="28"/>
              </w:rPr>
            </w:pPr>
            <w:r>
              <w:rPr>
                <w:rFonts w:cs="Times New Roman"/>
                <w:sz w:val="28"/>
                <w:szCs w:val="28"/>
              </w:rPr>
              <w:t xml:space="preserve">________________________________________________________________. </w:t>
            </w:r>
          </w:p>
          <w:p w:rsidR="00DE4045" w:rsidRDefault="00DE4045">
            <w:pPr>
              <w:pStyle w:val="ad"/>
              <w:jc w:val="center"/>
              <w:rPr>
                <w:rFonts w:cs="Times New Roman"/>
                <w:sz w:val="20"/>
                <w:szCs w:val="20"/>
              </w:rPr>
            </w:pPr>
            <w:r>
              <w:rPr>
                <w:rFonts w:cs="Times New Roman"/>
                <w:sz w:val="20"/>
                <w:szCs w:val="20"/>
              </w:rPr>
              <w:t xml:space="preserve">(указывается информация, необходимая для устранения причин отказа в приеме документов, а также иная дополнительная информация при наличии) </w:t>
            </w:r>
          </w:p>
          <w:p w:rsidR="00DE4045" w:rsidRDefault="00DE4045">
            <w:pPr>
              <w:pStyle w:val="ad"/>
              <w:rPr>
                <w:rFonts w:cs="Times New Roman"/>
                <w:sz w:val="28"/>
                <w:szCs w:val="28"/>
              </w:rPr>
            </w:pPr>
            <w:r>
              <w:rPr>
                <w:rFonts w:cs="Times New Roman"/>
                <w:sz w:val="28"/>
                <w:szCs w:val="28"/>
              </w:rPr>
              <w:t xml:space="preserve">  </w:t>
            </w:r>
          </w:p>
        </w:tc>
      </w:tr>
      <w:tr w:rsidR="00DE4045" w:rsidTr="00DE4045">
        <w:tc>
          <w:tcPr>
            <w:tcW w:w="2265"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rPr>
                <w:rFonts w:cs="Times New Roman"/>
                <w:sz w:val="28"/>
                <w:szCs w:val="28"/>
              </w:rPr>
            </w:pPr>
          </w:p>
        </w:tc>
        <w:tc>
          <w:tcPr>
            <w:tcW w:w="344" w:type="dxa"/>
            <w:vMerge w:val="restart"/>
            <w:vAlign w:val="center"/>
          </w:tcPr>
          <w:p w:rsidR="00DE4045" w:rsidRDefault="00DE4045">
            <w:pPr>
              <w:widowControl w:val="0"/>
              <w:rPr>
                <w:rFonts w:cs="Times New Roman"/>
                <w:sz w:val="28"/>
                <w:szCs w:val="28"/>
              </w:rPr>
            </w:pPr>
          </w:p>
        </w:tc>
        <w:tc>
          <w:tcPr>
            <w:tcW w:w="1696"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widowControl w:val="0"/>
              <w:rPr>
                <w:rFonts w:cs="Times New Roman"/>
                <w:sz w:val="28"/>
                <w:szCs w:val="28"/>
              </w:rPr>
            </w:pPr>
          </w:p>
        </w:tc>
        <w:tc>
          <w:tcPr>
            <w:tcW w:w="344" w:type="dxa"/>
            <w:vMerge w:val="restart"/>
            <w:vAlign w:val="center"/>
          </w:tcPr>
          <w:p w:rsidR="00DE4045" w:rsidRDefault="00DE4045">
            <w:pPr>
              <w:pStyle w:val="ad"/>
              <w:rPr>
                <w:rFonts w:cs="Times New Roman"/>
                <w:sz w:val="28"/>
                <w:szCs w:val="28"/>
              </w:rPr>
            </w:pPr>
            <w:r>
              <w:rPr>
                <w:rFonts w:cs="Times New Roman"/>
                <w:sz w:val="28"/>
                <w:szCs w:val="28"/>
              </w:rPr>
              <w:t xml:space="preserve">  </w:t>
            </w:r>
          </w:p>
          <w:p w:rsidR="00DE4045" w:rsidRDefault="00DE4045">
            <w:pPr>
              <w:widowControl w:val="0"/>
              <w:rPr>
                <w:rFonts w:cs="Times New Roman"/>
                <w:sz w:val="28"/>
                <w:szCs w:val="28"/>
              </w:rPr>
            </w:pPr>
          </w:p>
        </w:tc>
        <w:tc>
          <w:tcPr>
            <w:tcW w:w="4422"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rPr>
                <w:rFonts w:cs="Times New Roman"/>
                <w:sz w:val="28"/>
                <w:szCs w:val="28"/>
              </w:rPr>
            </w:pPr>
            <w:r>
              <w:rPr>
                <w:rFonts w:cs="Times New Roman"/>
                <w:sz w:val="28"/>
                <w:szCs w:val="28"/>
              </w:rPr>
              <w:t xml:space="preserve">  </w:t>
            </w:r>
          </w:p>
          <w:p w:rsidR="00DE4045" w:rsidRDefault="00DE4045">
            <w:pPr>
              <w:widowControl w:val="0"/>
              <w:rPr>
                <w:rFonts w:cs="Times New Roman"/>
                <w:sz w:val="28"/>
                <w:szCs w:val="28"/>
              </w:rPr>
            </w:pPr>
          </w:p>
        </w:tc>
      </w:tr>
      <w:tr w:rsidR="00DE4045" w:rsidTr="00DE4045">
        <w:tc>
          <w:tcPr>
            <w:tcW w:w="2265"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rFonts w:cs="Times New Roman"/>
                <w:sz w:val="20"/>
                <w:szCs w:val="20"/>
              </w:rPr>
            </w:pPr>
            <w:r>
              <w:rPr>
                <w:rFonts w:cs="Times New Roman"/>
                <w:sz w:val="20"/>
                <w:szCs w:val="20"/>
              </w:rPr>
              <w:t xml:space="preserve">(должность) </w:t>
            </w:r>
          </w:p>
          <w:p w:rsidR="00DE4045" w:rsidRDefault="00DE4045">
            <w:pPr>
              <w:widowControl w:val="0"/>
              <w:rPr>
                <w:rFonts w:cs="Times New Roman"/>
                <w:sz w:val="20"/>
                <w:szCs w:val="20"/>
              </w:rPr>
            </w:pPr>
          </w:p>
        </w:tc>
        <w:tc>
          <w:tcPr>
            <w:tcW w:w="344" w:type="dxa"/>
            <w:vMerge/>
            <w:vAlign w:val="center"/>
            <w:hideMark/>
          </w:tcPr>
          <w:p w:rsidR="00DE4045" w:rsidRDefault="00DE4045">
            <w:pPr>
              <w:rPr>
                <w:rFonts w:cs="Times New Roman"/>
                <w:sz w:val="28"/>
                <w:szCs w:val="28"/>
              </w:rPr>
            </w:pPr>
          </w:p>
        </w:tc>
        <w:tc>
          <w:tcPr>
            <w:tcW w:w="1696"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rFonts w:cs="Times New Roman"/>
                <w:sz w:val="20"/>
                <w:szCs w:val="20"/>
              </w:rPr>
            </w:pPr>
            <w:r>
              <w:rPr>
                <w:rFonts w:cs="Times New Roman"/>
                <w:sz w:val="20"/>
                <w:szCs w:val="20"/>
              </w:rPr>
              <w:t xml:space="preserve">(подпись) </w:t>
            </w:r>
          </w:p>
          <w:p w:rsidR="00DE4045" w:rsidRDefault="00DE4045">
            <w:pPr>
              <w:widowControl w:val="0"/>
              <w:rPr>
                <w:rFonts w:cs="Times New Roman"/>
                <w:sz w:val="20"/>
                <w:szCs w:val="20"/>
              </w:rPr>
            </w:pPr>
          </w:p>
        </w:tc>
        <w:tc>
          <w:tcPr>
            <w:tcW w:w="344" w:type="dxa"/>
            <w:vMerge/>
            <w:vAlign w:val="center"/>
            <w:hideMark/>
          </w:tcPr>
          <w:p w:rsidR="00DE4045" w:rsidRDefault="00DE4045">
            <w:pPr>
              <w:rPr>
                <w:rFonts w:cs="Times New Roman"/>
                <w:sz w:val="28"/>
                <w:szCs w:val="28"/>
              </w:rPr>
            </w:pPr>
          </w:p>
        </w:tc>
        <w:tc>
          <w:tcPr>
            <w:tcW w:w="4422"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rFonts w:cs="Times New Roman"/>
                <w:sz w:val="20"/>
                <w:szCs w:val="20"/>
              </w:rPr>
            </w:pPr>
            <w:r>
              <w:rPr>
                <w:rFonts w:cs="Times New Roman"/>
                <w:sz w:val="20"/>
                <w:szCs w:val="20"/>
              </w:rPr>
              <w:t xml:space="preserve">(фамилия, имя, отчество (при наличии) </w:t>
            </w:r>
          </w:p>
          <w:p w:rsidR="00DE4045" w:rsidRDefault="00DE4045">
            <w:pPr>
              <w:widowControl w:val="0"/>
              <w:rPr>
                <w:rFonts w:cs="Times New Roman"/>
                <w:sz w:val="20"/>
                <w:szCs w:val="20"/>
              </w:rPr>
            </w:pPr>
          </w:p>
        </w:tc>
      </w:tr>
      <w:tr w:rsidR="00DE4045" w:rsidTr="00DE4045">
        <w:tc>
          <w:tcPr>
            <w:tcW w:w="9071" w:type="dxa"/>
            <w:gridSpan w:val="5"/>
            <w:vAlign w:val="center"/>
            <w:hideMark/>
          </w:tcPr>
          <w:p w:rsidR="00DE4045" w:rsidRDefault="00DE4045">
            <w:pPr>
              <w:pStyle w:val="ad"/>
              <w:rPr>
                <w:rFonts w:cs="Times New Roman"/>
                <w:sz w:val="28"/>
                <w:szCs w:val="28"/>
              </w:rPr>
            </w:pPr>
            <w:r>
              <w:rPr>
                <w:rFonts w:cs="Times New Roman"/>
                <w:sz w:val="28"/>
                <w:szCs w:val="28"/>
              </w:rPr>
              <w:t xml:space="preserve">  Дата </w:t>
            </w:r>
          </w:p>
        </w:tc>
      </w:tr>
    </w:tbl>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ind w:firstLine="4962"/>
        <w:rPr>
          <w:sz w:val="28"/>
          <w:szCs w:val="28"/>
        </w:rPr>
      </w:pPr>
      <w:r>
        <w:rPr>
          <w:sz w:val="28"/>
          <w:szCs w:val="28"/>
        </w:rPr>
        <w:lastRenderedPageBreak/>
        <w:t>Приложение № 3</w:t>
      </w:r>
    </w:p>
    <w:p w:rsidR="00DE4045" w:rsidRDefault="00DE4045" w:rsidP="00DE4045">
      <w:pPr>
        <w:pStyle w:val="a6"/>
        <w:spacing w:after="0" w:line="240" w:lineRule="auto"/>
        <w:ind w:firstLine="4962"/>
        <w:rPr>
          <w:sz w:val="28"/>
          <w:szCs w:val="28"/>
        </w:rPr>
      </w:pPr>
      <w:r>
        <w:rPr>
          <w:sz w:val="28"/>
          <w:szCs w:val="28"/>
        </w:rPr>
        <w:t>к Административному регламенту</w:t>
      </w:r>
    </w:p>
    <w:p w:rsidR="00DE4045" w:rsidRDefault="00DE4045" w:rsidP="00DE4045">
      <w:pPr>
        <w:pStyle w:val="a6"/>
        <w:spacing w:after="0" w:line="240" w:lineRule="auto"/>
        <w:ind w:firstLine="4962"/>
        <w:rPr>
          <w:sz w:val="28"/>
          <w:szCs w:val="28"/>
        </w:rPr>
      </w:pPr>
      <w:r>
        <w:rPr>
          <w:sz w:val="28"/>
          <w:szCs w:val="28"/>
        </w:rPr>
        <w:t>предоставления муниципальной</w:t>
      </w:r>
    </w:p>
    <w:p w:rsidR="00DE4045" w:rsidRDefault="00DE4045" w:rsidP="00DE4045">
      <w:pPr>
        <w:pStyle w:val="a6"/>
        <w:spacing w:after="0" w:line="240" w:lineRule="auto"/>
        <w:ind w:firstLine="4962"/>
        <w:rPr>
          <w:sz w:val="28"/>
          <w:szCs w:val="28"/>
        </w:rPr>
      </w:pPr>
      <w:r>
        <w:rPr>
          <w:sz w:val="28"/>
          <w:szCs w:val="28"/>
        </w:rPr>
        <w:t>услуги «Выдача разрешения</w:t>
      </w:r>
    </w:p>
    <w:p w:rsidR="00DE4045" w:rsidRDefault="00DE4045" w:rsidP="00DE4045">
      <w:pPr>
        <w:pStyle w:val="a6"/>
        <w:spacing w:after="0" w:line="240" w:lineRule="auto"/>
        <w:ind w:firstLine="4962"/>
        <w:rPr>
          <w:sz w:val="28"/>
          <w:szCs w:val="28"/>
        </w:rPr>
      </w:pPr>
      <w:r>
        <w:rPr>
          <w:sz w:val="28"/>
          <w:szCs w:val="28"/>
        </w:rPr>
        <w:t>на ввод объекта в эксплуатацию»</w:t>
      </w:r>
    </w:p>
    <w:p w:rsidR="00DE4045" w:rsidRDefault="00DE4045" w:rsidP="00DE4045">
      <w:pPr>
        <w:suppressAutoHyphens w:val="0"/>
        <w:rPr>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right"/>
        <w:rPr>
          <w:sz w:val="28"/>
          <w:szCs w:val="28"/>
        </w:rPr>
      </w:pPr>
      <w:r>
        <w:rPr>
          <w:sz w:val="28"/>
          <w:szCs w:val="28"/>
        </w:rPr>
        <w:lastRenderedPageBreak/>
        <w:t xml:space="preserve">ФОРМА </w:t>
      </w:r>
    </w:p>
    <w:p w:rsidR="00DE4045" w:rsidRDefault="00DE4045" w:rsidP="00DE4045">
      <w:pPr>
        <w:suppressAutoHyphens w:val="0"/>
        <w:rPr>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60" w:type="dxa"/>
        <w:tblLayout w:type="fixed"/>
        <w:tblCellMar>
          <w:left w:w="0" w:type="dxa"/>
          <w:right w:w="0" w:type="dxa"/>
        </w:tblCellMar>
        <w:tblLook w:val="04A0" w:firstRow="1" w:lastRow="0" w:firstColumn="1" w:lastColumn="0" w:noHBand="0" w:noVBand="1"/>
      </w:tblPr>
      <w:tblGrid>
        <w:gridCol w:w="4531"/>
        <w:gridCol w:w="4529"/>
      </w:tblGrid>
      <w:tr w:rsidR="00DE4045" w:rsidTr="00DE4045">
        <w:tc>
          <w:tcPr>
            <w:tcW w:w="4530" w:type="dxa"/>
            <w:vMerge w:val="restart"/>
            <w:vAlign w:val="center"/>
          </w:tcPr>
          <w:p w:rsidR="00DE4045" w:rsidRDefault="00DE4045">
            <w:pPr>
              <w:pStyle w:val="ad"/>
              <w:jc w:val="right"/>
            </w:pPr>
          </w:p>
          <w:p w:rsidR="00DE4045" w:rsidRDefault="00DE4045">
            <w:pPr>
              <w:pStyle w:val="ad"/>
              <w:jc w:val="right"/>
            </w:pPr>
          </w:p>
          <w:p w:rsidR="00DE4045" w:rsidRDefault="00DE4045">
            <w:pPr>
              <w:pStyle w:val="ad"/>
              <w:jc w:val="right"/>
            </w:pPr>
          </w:p>
          <w:p w:rsidR="00DE4045" w:rsidRDefault="00DE4045">
            <w:pPr>
              <w:pStyle w:val="ad"/>
              <w:jc w:val="right"/>
            </w:pPr>
          </w:p>
          <w:p w:rsidR="00DE4045" w:rsidRDefault="00DE4045">
            <w:pPr>
              <w:pStyle w:val="ad"/>
              <w:jc w:val="right"/>
            </w:pPr>
          </w:p>
          <w:p w:rsidR="00DE4045" w:rsidRDefault="00DE4045">
            <w:pPr>
              <w:pStyle w:val="ad"/>
              <w:jc w:val="center"/>
              <w:rPr>
                <w:sz w:val="28"/>
                <w:szCs w:val="28"/>
              </w:rPr>
            </w:pPr>
            <w:r>
              <w:rPr>
                <w:sz w:val="28"/>
                <w:szCs w:val="28"/>
              </w:rPr>
              <w:t xml:space="preserve">                                                      Кому </w:t>
            </w:r>
          </w:p>
          <w:p w:rsidR="00DE4045" w:rsidRDefault="00DE4045">
            <w:pPr>
              <w:widowControl w:val="0"/>
            </w:pPr>
          </w:p>
        </w:tc>
        <w:tc>
          <w:tcPr>
            <w:tcW w:w="4529"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r>
      <w:tr w:rsidR="00DE4045" w:rsidTr="00DE4045">
        <w:tc>
          <w:tcPr>
            <w:tcW w:w="9059" w:type="dxa"/>
            <w:vMerge/>
            <w:vAlign w:val="center"/>
            <w:hideMark/>
          </w:tcPr>
          <w:p w:rsidR="00DE4045" w:rsidRDefault="00DE4045"/>
        </w:tc>
        <w:tc>
          <w:tcPr>
            <w:tcW w:w="4529" w:type="dxa"/>
            <w:tcBorders>
              <w:top w:val="single" w:sz="2" w:space="0" w:color="000000"/>
              <w:left w:val="nil"/>
              <w:bottom w:val="single" w:sz="2" w:space="0" w:color="000000"/>
              <w:right w:val="nil"/>
            </w:tcBorders>
            <w:tcMar>
              <w:top w:w="28" w:type="dxa"/>
              <w:left w:w="0" w:type="dxa"/>
              <w:bottom w:w="28" w:type="dxa"/>
              <w:right w:w="0" w:type="dxa"/>
            </w:tcMar>
            <w:vAlign w:val="center"/>
          </w:tcPr>
          <w:p w:rsidR="00DE4045" w:rsidRDefault="00DE4045">
            <w:pPr>
              <w:pStyle w:val="ad"/>
              <w:jc w:val="both"/>
              <w:rPr>
                <w:sz w:val="20"/>
                <w:szCs w:val="20"/>
              </w:rPr>
            </w:pPr>
            <w:r>
              <w:rPr>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w:t>
            </w:r>
          </w:p>
          <w:p w:rsidR="00DE4045" w:rsidRDefault="00DE4045">
            <w:pPr>
              <w:pStyle w:val="ad"/>
              <w:jc w:val="both"/>
              <w:rPr>
                <w:sz w:val="20"/>
                <w:szCs w:val="20"/>
              </w:rPr>
            </w:pPr>
            <w:r>
              <w:rPr>
                <w:sz w:val="20"/>
                <w:szCs w:val="20"/>
              </w:rPr>
              <w:t xml:space="preserve">  </w:t>
            </w:r>
          </w:p>
          <w:p w:rsidR="00DE4045" w:rsidRDefault="00DE4045">
            <w:pPr>
              <w:widowControl w:val="0"/>
              <w:jc w:val="both"/>
              <w:rPr>
                <w:sz w:val="20"/>
                <w:szCs w:val="20"/>
              </w:rPr>
            </w:pPr>
          </w:p>
        </w:tc>
      </w:tr>
      <w:tr w:rsidR="00DE4045" w:rsidTr="00DE4045">
        <w:tc>
          <w:tcPr>
            <w:tcW w:w="9059" w:type="dxa"/>
            <w:vMerge/>
            <w:vAlign w:val="center"/>
            <w:hideMark/>
          </w:tcPr>
          <w:p w:rsidR="00DE4045" w:rsidRDefault="00DE4045"/>
        </w:tc>
        <w:tc>
          <w:tcPr>
            <w:tcW w:w="4529"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почтовый индекс и адрес, телефон, адрес электронной почты) </w:t>
            </w:r>
          </w:p>
          <w:p w:rsidR="00DE4045" w:rsidRDefault="00DE4045">
            <w:pPr>
              <w:widowControl w:val="0"/>
            </w:pPr>
          </w:p>
        </w:tc>
      </w:tr>
      <w:tr w:rsidR="00DE4045" w:rsidTr="00DE4045">
        <w:tc>
          <w:tcPr>
            <w:tcW w:w="9059" w:type="dxa"/>
            <w:gridSpan w:val="2"/>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jc w:val="center"/>
              <w:rPr>
                <w:sz w:val="28"/>
                <w:szCs w:val="28"/>
              </w:rPr>
            </w:pPr>
            <w:r>
              <w:rPr>
                <w:sz w:val="28"/>
                <w:szCs w:val="28"/>
              </w:rPr>
              <w:t xml:space="preserve">РЕШЕНИЕ </w:t>
            </w:r>
          </w:p>
          <w:p w:rsidR="00DE4045" w:rsidRDefault="00DE4045">
            <w:pPr>
              <w:pStyle w:val="ad"/>
              <w:jc w:val="center"/>
              <w:rPr>
                <w:sz w:val="28"/>
                <w:szCs w:val="28"/>
              </w:rPr>
            </w:pPr>
            <w:r>
              <w:rPr>
                <w:sz w:val="28"/>
                <w:szCs w:val="28"/>
              </w:rPr>
              <w:t xml:space="preserve">об отказе в выдаче разрешения на ввод </w:t>
            </w:r>
          </w:p>
          <w:p w:rsidR="00DE4045" w:rsidRDefault="00DE4045">
            <w:pPr>
              <w:pStyle w:val="ad"/>
              <w:jc w:val="center"/>
              <w:rPr>
                <w:sz w:val="28"/>
                <w:szCs w:val="28"/>
              </w:rPr>
            </w:pPr>
            <w:r>
              <w:rPr>
                <w:sz w:val="28"/>
                <w:szCs w:val="28"/>
              </w:rPr>
              <w:t xml:space="preserve">объекта в эксплуатацию </w:t>
            </w:r>
          </w:p>
          <w:p w:rsidR="00DE4045" w:rsidRDefault="00DE4045">
            <w:pPr>
              <w:pStyle w:val="ad"/>
              <w:jc w:val="center"/>
              <w:rPr>
                <w:sz w:val="28"/>
                <w:szCs w:val="28"/>
              </w:rPr>
            </w:pPr>
            <w:r>
              <w:rPr>
                <w:sz w:val="28"/>
                <w:szCs w:val="28"/>
              </w:rPr>
              <w:t xml:space="preserve">  </w:t>
            </w:r>
            <w:r>
              <w:rPr>
                <w:bCs/>
                <w:sz w:val="28"/>
                <w:szCs w:val="28"/>
              </w:rPr>
              <w:t>Администрация города Боготола</w:t>
            </w:r>
          </w:p>
          <w:p w:rsidR="00DE4045" w:rsidRDefault="00DE4045">
            <w:pPr>
              <w:widowControl w:val="0"/>
              <w:rPr>
                <w:sz w:val="28"/>
                <w:szCs w:val="28"/>
              </w:rPr>
            </w:pPr>
          </w:p>
        </w:tc>
      </w:tr>
      <w:tr w:rsidR="00DE4045" w:rsidTr="00DE4045">
        <w:tc>
          <w:tcPr>
            <w:tcW w:w="9059" w:type="dxa"/>
            <w:gridSpan w:val="2"/>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(наименование уполномоченного на выдачу разрешений на ввод объекта в эксплуатацию органа </w:t>
            </w:r>
          </w:p>
          <w:p w:rsidR="00DE4045" w:rsidRDefault="00DE4045">
            <w:pPr>
              <w:pStyle w:val="ad"/>
              <w:jc w:val="center"/>
              <w:rPr>
                <w:sz w:val="20"/>
                <w:szCs w:val="20"/>
              </w:rPr>
            </w:pPr>
            <w:r>
              <w:rPr>
                <w:sz w:val="20"/>
                <w:szCs w:val="20"/>
              </w:rPr>
              <w:t xml:space="preserve">местного самоуправления) </w:t>
            </w:r>
          </w:p>
          <w:p w:rsidR="00DE4045" w:rsidRDefault="00DE4045">
            <w:pPr>
              <w:pStyle w:val="ad"/>
              <w:rPr>
                <w:sz w:val="20"/>
                <w:szCs w:val="20"/>
              </w:rPr>
            </w:pPr>
            <w:r>
              <w:rPr>
                <w:sz w:val="20"/>
                <w:szCs w:val="20"/>
              </w:rPr>
              <w:t xml:space="preserve">  </w:t>
            </w:r>
          </w:p>
          <w:p w:rsidR="00DE4045" w:rsidRDefault="00DE4045">
            <w:pPr>
              <w:widowControl w:val="0"/>
              <w:rPr>
                <w:sz w:val="20"/>
                <w:szCs w:val="20"/>
              </w:rPr>
            </w:pPr>
          </w:p>
        </w:tc>
      </w:tr>
      <w:tr w:rsidR="00DE4045" w:rsidTr="00DE4045">
        <w:tc>
          <w:tcPr>
            <w:tcW w:w="4530" w:type="dxa"/>
            <w:vAlign w:val="center"/>
            <w:hideMark/>
          </w:tcPr>
          <w:p w:rsidR="00DE4045" w:rsidRDefault="00DE4045">
            <w:pPr>
              <w:pStyle w:val="ad"/>
              <w:rPr>
                <w:sz w:val="28"/>
                <w:szCs w:val="28"/>
              </w:rPr>
            </w:pPr>
            <w:r>
              <w:rPr>
                <w:sz w:val="28"/>
                <w:szCs w:val="28"/>
              </w:rPr>
              <w:t xml:space="preserve">по результатам рассмотрения заявления </w:t>
            </w:r>
          </w:p>
        </w:tc>
        <w:tc>
          <w:tcPr>
            <w:tcW w:w="4529" w:type="dxa"/>
            <w:vAlign w:val="center"/>
          </w:tcPr>
          <w:p w:rsidR="00DE4045" w:rsidRDefault="00DE4045">
            <w:pPr>
              <w:pStyle w:val="ad"/>
              <w:rPr>
                <w:sz w:val="28"/>
                <w:szCs w:val="28"/>
              </w:rPr>
            </w:pPr>
            <w:r>
              <w:rPr>
                <w:sz w:val="28"/>
                <w:szCs w:val="28"/>
              </w:rPr>
              <w:t xml:space="preserve">от _________________ № __________ </w:t>
            </w:r>
          </w:p>
          <w:p w:rsidR="00DE4045" w:rsidRDefault="00DE4045">
            <w:pPr>
              <w:pStyle w:val="ad"/>
              <w:jc w:val="center"/>
              <w:rPr>
                <w:sz w:val="20"/>
                <w:szCs w:val="20"/>
              </w:rPr>
            </w:pPr>
            <w:r>
              <w:rPr>
                <w:sz w:val="20"/>
                <w:szCs w:val="20"/>
              </w:rPr>
              <w:t xml:space="preserve">(дата и номер регистрации) </w:t>
            </w:r>
          </w:p>
          <w:p w:rsidR="00DE4045" w:rsidRDefault="00DE4045">
            <w:pPr>
              <w:widowControl w:val="0"/>
              <w:rPr>
                <w:sz w:val="28"/>
                <w:szCs w:val="28"/>
              </w:rPr>
            </w:pPr>
          </w:p>
        </w:tc>
      </w:tr>
      <w:tr w:rsidR="00DE4045" w:rsidTr="00DE4045">
        <w:trPr>
          <w:trHeight w:val="1052"/>
        </w:trPr>
        <w:tc>
          <w:tcPr>
            <w:tcW w:w="9059" w:type="dxa"/>
            <w:gridSpan w:val="2"/>
            <w:vAlign w:val="center"/>
            <w:hideMark/>
          </w:tcPr>
          <w:p w:rsidR="00DE4045" w:rsidRDefault="00DE4045">
            <w:pPr>
              <w:pStyle w:val="ad"/>
              <w:jc w:val="both"/>
              <w:rPr>
                <w:sz w:val="28"/>
                <w:szCs w:val="28"/>
              </w:rPr>
            </w:pPr>
            <w:r>
              <w:rPr>
                <w:sz w:val="28"/>
                <w:szCs w:val="28"/>
              </w:rPr>
              <w:t xml:space="preserve">принято решение об отказе в выдаче разрешения на ввод объекта в эксплуатацию. </w:t>
            </w:r>
          </w:p>
        </w:tc>
      </w:tr>
    </w:tbl>
    <w:p w:rsidR="00DE4045" w:rsidRDefault="00DE4045" w:rsidP="00DE4045">
      <w:pPr>
        <w:rPr>
          <w:sz w:val="28"/>
          <w:szCs w:val="28"/>
        </w:rPr>
      </w:pPr>
    </w:p>
    <w:p w:rsidR="00DE4045" w:rsidRDefault="00DE4045" w:rsidP="00DE4045">
      <w:pPr>
        <w:pStyle w:val="a6"/>
        <w:spacing w:after="0" w:line="240" w:lineRule="auto"/>
        <w:jc w:val="both"/>
        <w:rPr>
          <w:sz w:val="28"/>
          <w:szCs w:val="28"/>
        </w:rPr>
      </w:pPr>
      <w:r>
        <w:rPr>
          <w:sz w:val="28"/>
          <w:szCs w:val="28"/>
        </w:rPr>
        <w:t xml:space="preserve">  </w:t>
      </w:r>
    </w:p>
    <w:tbl>
      <w:tblPr>
        <w:tblW w:w="9720" w:type="dxa"/>
        <w:jc w:val="center"/>
        <w:tblLayout w:type="fixed"/>
        <w:tblCellMar>
          <w:top w:w="28" w:type="dxa"/>
          <w:left w:w="28" w:type="dxa"/>
          <w:bottom w:w="28" w:type="dxa"/>
          <w:right w:w="28" w:type="dxa"/>
        </w:tblCellMar>
        <w:tblLook w:val="04A0" w:firstRow="1" w:lastRow="0" w:firstColumn="1" w:lastColumn="0" w:noHBand="0" w:noVBand="1"/>
      </w:tblPr>
      <w:tblGrid>
        <w:gridCol w:w="2265"/>
        <w:gridCol w:w="4394"/>
        <w:gridCol w:w="3061"/>
      </w:tblGrid>
      <w:tr w:rsidR="00DE4045" w:rsidTr="00DE4045">
        <w:trPr>
          <w:jc w:val="center"/>
        </w:trPr>
        <w:tc>
          <w:tcPr>
            <w:tcW w:w="2265" w:type="dxa"/>
            <w:tcBorders>
              <w:top w:val="single" w:sz="2" w:space="0" w:color="000000"/>
              <w:left w:val="single" w:sz="2" w:space="0" w:color="000000"/>
              <w:bottom w:val="single" w:sz="2" w:space="0" w:color="000000"/>
              <w:right w:val="single" w:sz="2" w:space="0" w:color="000000"/>
            </w:tcBorders>
            <w:vAlign w:val="center"/>
            <w:hideMark/>
          </w:tcPr>
          <w:p w:rsidR="00DE4045" w:rsidRDefault="00DE4045">
            <w:pPr>
              <w:pStyle w:val="ad"/>
              <w:jc w:val="center"/>
            </w:pPr>
            <w:r>
              <w:t>№ пункта Административного регламента</w:t>
            </w:r>
          </w:p>
        </w:tc>
        <w:tc>
          <w:tcPr>
            <w:tcW w:w="4393" w:type="dxa"/>
            <w:tcBorders>
              <w:top w:val="single" w:sz="2" w:space="0" w:color="000000"/>
              <w:left w:val="single" w:sz="2" w:space="0" w:color="000000"/>
              <w:bottom w:val="single" w:sz="2" w:space="0" w:color="000000"/>
              <w:right w:val="single" w:sz="2" w:space="0" w:color="000000"/>
            </w:tcBorders>
            <w:vAlign w:val="center"/>
            <w:hideMark/>
          </w:tcPr>
          <w:p w:rsidR="00DE4045" w:rsidRDefault="00DE4045">
            <w:pPr>
              <w:pStyle w:val="ad"/>
              <w:jc w:val="center"/>
            </w:pPr>
            <w:r>
              <w:t xml:space="preserve">Наименование основания для отказа в выдаче разрешения на ввод объекта в эксплуатацию в соответствии с Административным регламентом </w:t>
            </w:r>
          </w:p>
        </w:tc>
        <w:tc>
          <w:tcPr>
            <w:tcW w:w="3060" w:type="dxa"/>
            <w:tcBorders>
              <w:top w:val="single" w:sz="2" w:space="0" w:color="000000"/>
              <w:left w:val="single" w:sz="2" w:space="0" w:color="000000"/>
              <w:bottom w:val="single" w:sz="2" w:space="0" w:color="000000"/>
              <w:right w:val="single" w:sz="2" w:space="0" w:color="000000"/>
            </w:tcBorders>
            <w:vAlign w:val="center"/>
            <w:hideMark/>
          </w:tcPr>
          <w:p w:rsidR="00DE4045" w:rsidRDefault="00DE4045">
            <w:pPr>
              <w:pStyle w:val="ad"/>
              <w:jc w:val="center"/>
            </w:pPr>
            <w:r>
              <w:t>Разъяснение причин отказа в выдаче разрешения на ввод объекта в эксплуатацию</w:t>
            </w:r>
          </w:p>
        </w:tc>
      </w:tr>
      <w:tr w:rsidR="00DE4045" w:rsidTr="00DE4045">
        <w:trPr>
          <w:jc w:val="center"/>
        </w:trPr>
        <w:tc>
          <w:tcPr>
            <w:tcW w:w="2265" w:type="dxa"/>
            <w:tcBorders>
              <w:top w:val="single" w:sz="2" w:space="0" w:color="000000"/>
              <w:left w:val="single" w:sz="2" w:space="0" w:color="000000"/>
              <w:bottom w:val="single" w:sz="2" w:space="0" w:color="000000"/>
              <w:right w:val="single" w:sz="2" w:space="0" w:color="000000"/>
            </w:tcBorders>
            <w:vAlign w:val="center"/>
          </w:tcPr>
          <w:p w:rsidR="00DE4045" w:rsidRDefault="00C00365">
            <w:pPr>
              <w:pStyle w:val="ad"/>
            </w:pPr>
            <w:hyperlink r:id="rId138" w:anchor="p202" w:history="1">
              <w:r w:rsidR="00DE4045">
                <w:rPr>
                  <w:rStyle w:val="af1"/>
                  <w:u w:val="none"/>
                </w:rPr>
                <w:t>подпункт "а" пункта 2.22</w:t>
              </w:r>
            </w:hyperlink>
          </w:p>
          <w:p w:rsidR="00DE4045" w:rsidRDefault="00DE4045">
            <w:pPr>
              <w:widowControl w:val="0"/>
            </w:pPr>
          </w:p>
        </w:tc>
        <w:tc>
          <w:tcPr>
            <w:tcW w:w="439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отсутствие документов, предусмотренных </w:t>
            </w:r>
            <w:hyperlink r:id="rId139" w:anchor="p127" w:history="1">
              <w:r>
                <w:rPr>
                  <w:rStyle w:val="af1"/>
                  <w:u w:val="none"/>
                </w:rPr>
                <w:t>подпунктами "г"</w:t>
              </w:r>
            </w:hyperlink>
            <w:r>
              <w:t xml:space="preserve"> - </w:t>
            </w:r>
            <w:hyperlink r:id="rId140" w:anchor="p128" w:history="1">
              <w:r>
                <w:rPr>
                  <w:rStyle w:val="af1"/>
                  <w:u w:val="none"/>
                </w:rPr>
                <w:t>"д" пункта 2.8</w:t>
              </w:r>
            </w:hyperlink>
            <w:r>
              <w:t xml:space="preserve">, </w:t>
            </w:r>
            <w:hyperlink r:id="rId141" w:anchor="p138" w:history="1">
              <w:r>
                <w:rPr>
                  <w:rStyle w:val="af1"/>
                  <w:u w:val="none"/>
                </w:rPr>
                <w:t>пунктом 2.9</w:t>
              </w:r>
            </w:hyperlink>
            <w:r>
              <w:t xml:space="preserve"> Административного регламента </w:t>
            </w:r>
          </w:p>
          <w:p w:rsidR="00DE4045" w:rsidRDefault="00DE4045">
            <w:pPr>
              <w:widowControl w:val="0"/>
            </w:pPr>
          </w:p>
        </w:tc>
        <w:tc>
          <w:tcPr>
            <w:tcW w:w="306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Указываются основания такого вывода </w:t>
            </w:r>
          </w:p>
          <w:p w:rsidR="00DE4045" w:rsidRDefault="00DE4045">
            <w:pPr>
              <w:widowControl w:val="0"/>
            </w:pPr>
          </w:p>
        </w:tc>
      </w:tr>
      <w:tr w:rsidR="00DE4045" w:rsidTr="00DE4045">
        <w:trPr>
          <w:jc w:val="center"/>
        </w:trPr>
        <w:tc>
          <w:tcPr>
            <w:tcW w:w="2265" w:type="dxa"/>
            <w:tcBorders>
              <w:top w:val="single" w:sz="2" w:space="0" w:color="000000"/>
              <w:left w:val="single" w:sz="2" w:space="0" w:color="000000"/>
              <w:bottom w:val="single" w:sz="2" w:space="0" w:color="000000"/>
              <w:right w:val="single" w:sz="2" w:space="0" w:color="000000"/>
            </w:tcBorders>
            <w:vAlign w:val="center"/>
          </w:tcPr>
          <w:p w:rsidR="00DE4045" w:rsidRDefault="00C00365">
            <w:pPr>
              <w:pStyle w:val="ad"/>
            </w:pPr>
            <w:hyperlink r:id="rId142" w:anchor="p203" w:history="1">
              <w:r w:rsidR="00DE4045">
                <w:rPr>
                  <w:rStyle w:val="af1"/>
                  <w:u w:val="none"/>
                </w:rPr>
                <w:t>подпункт "б" пункта 2.22</w:t>
              </w:r>
            </w:hyperlink>
          </w:p>
          <w:p w:rsidR="00DE4045" w:rsidRDefault="00DE4045">
            <w:pPr>
              <w:widowControl w:val="0"/>
            </w:pPr>
          </w:p>
        </w:tc>
        <w:tc>
          <w:tcPr>
            <w:tcW w:w="439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несоответствие объекта капитального строительства требованиям к строительству, реконструкции объекта капитального строительства, </w:t>
            </w:r>
            <w:r>
              <w:lastRenderedPageBreak/>
              <w:t xml:space="preserve">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rsidR="00DE4045" w:rsidRDefault="00DE4045">
            <w:pPr>
              <w:widowControl w:val="0"/>
            </w:pPr>
          </w:p>
        </w:tc>
        <w:tc>
          <w:tcPr>
            <w:tcW w:w="306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Указываются основания такого вывода </w:t>
            </w:r>
          </w:p>
          <w:p w:rsidR="00DE4045" w:rsidRDefault="00DE4045">
            <w:pPr>
              <w:widowControl w:val="0"/>
            </w:pPr>
          </w:p>
        </w:tc>
      </w:tr>
      <w:tr w:rsidR="00DE4045" w:rsidTr="00DE4045">
        <w:trPr>
          <w:jc w:val="center"/>
        </w:trPr>
        <w:tc>
          <w:tcPr>
            <w:tcW w:w="2265" w:type="dxa"/>
            <w:tcBorders>
              <w:top w:val="single" w:sz="2" w:space="0" w:color="000000"/>
              <w:left w:val="single" w:sz="2" w:space="0" w:color="000000"/>
              <w:bottom w:val="single" w:sz="2" w:space="0" w:color="000000"/>
              <w:right w:val="single" w:sz="2" w:space="0" w:color="000000"/>
            </w:tcBorders>
            <w:vAlign w:val="center"/>
          </w:tcPr>
          <w:p w:rsidR="00DE4045" w:rsidRDefault="00C00365">
            <w:pPr>
              <w:pStyle w:val="ad"/>
            </w:pPr>
            <w:hyperlink r:id="rId143" w:anchor="p204" w:history="1">
              <w:r w:rsidR="00DE4045">
                <w:rPr>
                  <w:rStyle w:val="af1"/>
                  <w:u w:val="none"/>
                </w:rPr>
                <w:t>подпункт "в" пункта 2.22</w:t>
              </w:r>
            </w:hyperlink>
          </w:p>
          <w:p w:rsidR="00DE4045" w:rsidRDefault="00DE4045">
            <w:pPr>
              <w:widowControl w:val="0"/>
            </w:pPr>
          </w:p>
        </w:tc>
        <w:tc>
          <w:tcPr>
            <w:tcW w:w="439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144" w:history="1">
              <w:r>
                <w:rPr>
                  <w:rStyle w:val="af1"/>
                  <w:u w:val="none"/>
                </w:rPr>
                <w:t>частью 6.2 статьи 55</w:t>
              </w:r>
            </w:hyperlink>
            <w:r>
              <w:t xml:space="preserve"> Градостроительного кодекса Российской Федерации </w:t>
            </w:r>
          </w:p>
          <w:p w:rsidR="00DE4045" w:rsidRDefault="00DE4045">
            <w:pPr>
              <w:widowControl w:val="0"/>
            </w:pPr>
          </w:p>
        </w:tc>
        <w:tc>
          <w:tcPr>
            <w:tcW w:w="306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Указываются основания такого вывода </w:t>
            </w:r>
          </w:p>
          <w:p w:rsidR="00DE4045" w:rsidRDefault="00DE4045">
            <w:pPr>
              <w:widowControl w:val="0"/>
            </w:pPr>
          </w:p>
        </w:tc>
      </w:tr>
      <w:tr w:rsidR="00DE4045" w:rsidTr="00DE4045">
        <w:trPr>
          <w:jc w:val="center"/>
        </w:trPr>
        <w:tc>
          <w:tcPr>
            <w:tcW w:w="2265" w:type="dxa"/>
            <w:tcBorders>
              <w:top w:val="single" w:sz="2" w:space="0" w:color="000000"/>
              <w:left w:val="single" w:sz="2" w:space="0" w:color="000000"/>
              <w:bottom w:val="single" w:sz="2" w:space="0" w:color="000000"/>
              <w:right w:val="single" w:sz="2" w:space="0" w:color="000000"/>
            </w:tcBorders>
            <w:vAlign w:val="center"/>
          </w:tcPr>
          <w:p w:rsidR="00DE4045" w:rsidRDefault="00C00365">
            <w:pPr>
              <w:pStyle w:val="ad"/>
            </w:pPr>
            <w:hyperlink r:id="rId145" w:anchor="p205" w:history="1">
              <w:r w:rsidR="00DE4045">
                <w:rPr>
                  <w:rStyle w:val="af1"/>
                  <w:u w:val="none"/>
                </w:rPr>
                <w:t>подпункт "г" пункта 2.22</w:t>
              </w:r>
            </w:hyperlink>
          </w:p>
          <w:p w:rsidR="00DE4045" w:rsidRDefault="00DE4045">
            <w:pPr>
              <w:widowControl w:val="0"/>
            </w:pPr>
          </w:p>
        </w:tc>
        <w:tc>
          <w:tcPr>
            <w:tcW w:w="439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146" w:history="1">
              <w:r>
                <w:rPr>
                  <w:rStyle w:val="af1"/>
                  <w:u w:val="none"/>
                </w:rPr>
                <w:t>частью 6.2 статьи 55</w:t>
              </w:r>
            </w:hyperlink>
            <w:r>
              <w:t xml:space="preserve"> Градостроительного кодекса Российской Федерации </w:t>
            </w:r>
          </w:p>
          <w:p w:rsidR="00DE4045" w:rsidRDefault="00DE4045">
            <w:pPr>
              <w:widowControl w:val="0"/>
            </w:pPr>
          </w:p>
        </w:tc>
        <w:tc>
          <w:tcPr>
            <w:tcW w:w="306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Указываются основания такого вывода </w:t>
            </w:r>
          </w:p>
          <w:p w:rsidR="00DE4045" w:rsidRDefault="00DE4045">
            <w:pPr>
              <w:widowControl w:val="0"/>
            </w:pPr>
          </w:p>
        </w:tc>
      </w:tr>
      <w:tr w:rsidR="00DE4045" w:rsidTr="00DE4045">
        <w:trPr>
          <w:jc w:val="center"/>
        </w:trPr>
        <w:tc>
          <w:tcPr>
            <w:tcW w:w="2265" w:type="dxa"/>
            <w:tcBorders>
              <w:top w:val="single" w:sz="2" w:space="0" w:color="000000"/>
              <w:left w:val="single" w:sz="2" w:space="0" w:color="000000"/>
              <w:bottom w:val="single" w:sz="2" w:space="0" w:color="000000"/>
              <w:right w:val="single" w:sz="2" w:space="0" w:color="000000"/>
            </w:tcBorders>
            <w:vAlign w:val="center"/>
          </w:tcPr>
          <w:p w:rsidR="00DE4045" w:rsidRDefault="00C00365">
            <w:pPr>
              <w:pStyle w:val="ad"/>
            </w:pPr>
            <w:hyperlink r:id="rId147" w:anchor="p206" w:history="1">
              <w:r w:rsidR="00DE4045">
                <w:rPr>
                  <w:rStyle w:val="af1"/>
                  <w:u w:val="none"/>
                </w:rPr>
                <w:t>подпункт "д" пункта 2.22</w:t>
              </w:r>
            </w:hyperlink>
          </w:p>
          <w:p w:rsidR="00DE4045" w:rsidRDefault="00DE4045">
            <w:pPr>
              <w:widowControl w:val="0"/>
            </w:pPr>
          </w:p>
        </w:tc>
        <w:tc>
          <w:tcPr>
            <w:tcW w:w="439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w:t>
            </w:r>
            <w:r>
              <w:lastRenderedPageBreak/>
              <w:t xml:space="preserve">особыми условиями использования территории, принятым в случаях, предусмотренных </w:t>
            </w:r>
            <w:hyperlink r:id="rId148" w:history="1">
              <w:r>
                <w:rPr>
                  <w:rStyle w:val="af1"/>
                  <w:u w:val="none"/>
                </w:rPr>
                <w:t>пунктом 9 части 7 статьи 51</w:t>
              </w:r>
            </w:hyperlink>
            <w: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 </w:t>
            </w:r>
          </w:p>
          <w:p w:rsidR="00DE4045" w:rsidRDefault="00DE4045">
            <w:pPr>
              <w:widowControl w:val="0"/>
            </w:pPr>
          </w:p>
        </w:tc>
        <w:tc>
          <w:tcPr>
            <w:tcW w:w="306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Указываются основания такого вывода </w:t>
            </w:r>
          </w:p>
          <w:p w:rsidR="00DE4045" w:rsidRDefault="00DE4045">
            <w:pPr>
              <w:widowControl w:val="0"/>
            </w:pPr>
          </w:p>
        </w:tc>
      </w:tr>
    </w:tbl>
    <w:p w:rsidR="00DE4045" w:rsidRDefault="00DE4045" w:rsidP="00DE4045">
      <w:pPr>
        <w:rPr>
          <w:sz w:val="28"/>
          <w:szCs w:val="28"/>
        </w:rPr>
      </w:pPr>
    </w:p>
    <w:p w:rsidR="00DE4045" w:rsidRDefault="00DE4045" w:rsidP="00DE4045">
      <w:pPr>
        <w:suppressAutoHyphens w:val="0"/>
        <w:rPr>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rPr>
          <w:sz w:val="28"/>
          <w:szCs w:val="28"/>
        </w:rPr>
      </w:pPr>
      <w:r>
        <w:rPr>
          <w:sz w:val="28"/>
          <w:szCs w:val="28"/>
        </w:rPr>
        <w:lastRenderedPageBreak/>
        <w:t xml:space="preserve">  </w:t>
      </w:r>
    </w:p>
    <w:tbl>
      <w:tblPr>
        <w:tblW w:w="9075" w:type="dxa"/>
        <w:tblLayout w:type="fixed"/>
        <w:tblCellMar>
          <w:left w:w="0" w:type="dxa"/>
          <w:right w:w="0" w:type="dxa"/>
        </w:tblCellMar>
        <w:tblLook w:val="04A0" w:firstRow="1" w:lastRow="0" w:firstColumn="1" w:lastColumn="0" w:noHBand="0" w:noVBand="1"/>
      </w:tblPr>
      <w:tblGrid>
        <w:gridCol w:w="2265"/>
        <w:gridCol w:w="343"/>
        <w:gridCol w:w="1696"/>
        <w:gridCol w:w="344"/>
        <w:gridCol w:w="4427"/>
      </w:tblGrid>
      <w:tr w:rsidR="00DE4045" w:rsidTr="00DE4045">
        <w:tc>
          <w:tcPr>
            <w:tcW w:w="9071" w:type="dxa"/>
            <w:gridSpan w:val="5"/>
            <w:vAlign w:val="center"/>
          </w:tcPr>
          <w:p w:rsidR="00DE4045" w:rsidRDefault="00DE4045">
            <w:pPr>
              <w:pStyle w:val="ad"/>
              <w:ind w:right="60" w:firstLine="709"/>
              <w:jc w:val="both"/>
              <w:rPr>
                <w:sz w:val="28"/>
                <w:szCs w:val="28"/>
              </w:rPr>
            </w:pPr>
            <w:r>
              <w:rPr>
                <w:sz w:val="28"/>
                <w:szCs w:val="28"/>
              </w:rPr>
              <w:t xml:space="preserve">Вы вправе повторно обратиться с заявлением о выдаче разрешения на ввод объекта в эксплуатацию после устранения указанных нарушений. </w:t>
            </w:r>
          </w:p>
          <w:p w:rsidR="00DE4045" w:rsidRDefault="00DE4045">
            <w:pPr>
              <w:pStyle w:val="ad"/>
              <w:ind w:right="60" w:firstLine="709"/>
              <w:jc w:val="both"/>
              <w:rPr>
                <w:sz w:val="28"/>
                <w:szCs w:val="28"/>
              </w:rPr>
            </w:pPr>
            <w:r>
              <w:rPr>
                <w:sz w:val="28"/>
                <w:szCs w:val="28"/>
              </w:rPr>
              <w:t xml:space="preserve">Данный отказ может быть обжалован в досудебном порядке путем направления жалобы в Администрацию города Боготола, а также в судебном порядке. </w:t>
            </w:r>
          </w:p>
          <w:p w:rsidR="00DE4045" w:rsidRDefault="00DE4045">
            <w:pPr>
              <w:pStyle w:val="ad"/>
              <w:ind w:right="60"/>
              <w:jc w:val="both"/>
              <w:rPr>
                <w:sz w:val="28"/>
                <w:szCs w:val="28"/>
              </w:rPr>
            </w:pPr>
          </w:p>
          <w:p w:rsidR="00DE4045" w:rsidRDefault="00DE4045">
            <w:pPr>
              <w:pStyle w:val="ad"/>
              <w:ind w:right="60" w:firstLine="709"/>
              <w:jc w:val="both"/>
              <w:rPr>
                <w:sz w:val="28"/>
                <w:szCs w:val="28"/>
              </w:rPr>
            </w:pPr>
          </w:p>
          <w:p w:rsidR="00DE4045" w:rsidRDefault="00DE4045">
            <w:pPr>
              <w:pStyle w:val="ad"/>
              <w:ind w:right="60" w:firstLine="709"/>
              <w:jc w:val="both"/>
              <w:rPr>
                <w:sz w:val="28"/>
                <w:szCs w:val="28"/>
              </w:rPr>
            </w:pPr>
          </w:p>
          <w:p w:rsidR="00DE4045" w:rsidRDefault="00DE4045">
            <w:pPr>
              <w:pStyle w:val="ad"/>
              <w:ind w:right="60" w:firstLine="709"/>
              <w:jc w:val="both"/>
              <w:rPr>
                <w:sz w:val="28"/>
                <w:szCs w:val="28"/>
              </w:rPr>
            </w:pPr>
            <w:r>
              <w:rPr>
                <w:sz w:val="28"/>
                <w:szCs w:val="28"/>
              </w:rPr>
              <w:t xml:space="preserve">Дополнительно информируем: _______________________________ </w:t>
            </w:r>
          </w:p>
          <w:p w:rsidR="00DE4045" w:rsidRDefault="00DE4045">
            <w:pPr>
              <w:pStyle w:val="ad"/>
              <w:rPr>
                <w:sz w:val="28"/>
                <w:szCs w:val="28"/>
              </w:rPr>
            </w:pPr>
            <w:r>
              <w:rPr>
                <w:sz w:val="28"/>
                <w:szCs w:val="28"/>
              </w:rPr>
              <w:t xml:space="preserve">________________________________________________________________. </w:t>
            </w:r>
          </w:p>
          <w:p w:rsidR="00DE4045" w:rsidRDefault="00DE4045">
            <w:pPr>
              <w:pStyle w:val="ad"/>
              <w:jc w:val="center"/>
              <w:rPr>
                <w:sz w:val="20"/>
                <w:szCs w:val="20"/>
              </w:rPr>
            </w:pPr>
            <w:r>
              <w:rPr>
                <w:sz w:val="20"/>
                <w:szCs w:val="20"/>
              </w:rPr>
              <w:t xml:space="preserve">(указывается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 </w:t>
            </w:r>
          </w:p>
          <w:p w:rsidR="00DE4045" w:rsidRDefault="00DE4045">
            <w:pPr>
              <w:widowControl w:val="0"/>
              <w:rPr>
                <w:sz w:val="28"/>
                <w:szCs w:val="28"/>
              </w:rPr>
            </w:pPr>
          </w:p>
        </w:tc>
      </w:tr>
      <w:tr w:rsidR="00DE4045" w:rsidTr="00DE4045">
        <w:tc>
          <w:tcPr>
            <w:tcW w:w="2264"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rPr>
                <w:sz w:val="28"/>
                <w:szCs w:val="28"/>
              </w:rPr>
            </w:pPr>
          </w:p>
        </w:tc>
        <w:tc>
          <w:tcPr>
            <w:tcW w:w="343" w:type="dxa"/>
            <w:vMerge w:val="restart"/>
            <w:vAlign w:val="center"/>
          </w:tcPr>
          <w:p w:rsidR="00DE4045" w:rsidRDefault="00DE4045">
            <w:pPr>
              <w:pStyle w:val="ad"/>
              <w:rPr>
                <w:sz w:val="28"/>
                <w:szCs w:val="28"/>
              </w:rPr>
            </w:pPr>
            <w:r>
              <w:rPr>
                <w:sz w:val="28"/>
                <w:szCs w:val="28"/>
              </w:rPr>
              <w:t xml:space="preserve">  </w:t>
            </w:r>
          </w:p>
          <w:p w:rsidR="00DE4045" w:rsidRDefault="00DE4045">
            <w:pPr>
              <w:widowControl w:val="0"/>
              <w:rPr>
                <w:sz w:val="28"/>
                <w:szCs w:val="28"/>
              </w:rPr>
            </w:pPr>
          </w:p>
        </w:tc>
        <w:tc>
          <w:tcPr>
            <w:tcW w:w="1695"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rPr>
                <w:sz w:val="28"/>
                <w:szCs w:val="28"/>
              </w:rPr>
            </w:pPr>
            <w:r>
              <w:rPr>
                <w:sz w:val="28"/>
                <w:szCs w:val="28"/>
              </w:rPr>
              <w:t xml:space="preserve">  </w:t>
            </w:r>
          </w:p>
          <w:p w:rsidR="00DE4045" w:rsidRDefault="00DE4045">
            <w:pPr>
              <w:widowControl w:val="0"/>
              <w:rPr>
                <w:sz w:val="28"/>
                <w:szCs w:val="28"/>
              </w:rPr>
            </w:pPr>
          </w:p>
        </w:tc>
        <w:tc>
          <w:tcPr>
            <w:tcW w:w="344" w:type="dxa"/>
            <w:vMerge w:val="restart"/>
            <w:vAlign w:val="center"/>
          </w:tcPr>
          <w:p w:rsidR="00DE4045" w:rsidRDefault="00DE4045">
            <w:pPr>
              <w:pStyle w:val="ad"/>
              <w:rPr>
                <w:sz w:val="28"/>
                <w:szCs w:val="28"/>
              </w:rPr>
            </w:pPr>
            <w:r>
              <w:rPr>
                <w:sz w:val="28"/>
                <w:szCs w:val="28"/>
              </w:rPr>
              <w:t xml:space="preserve">  </w:t>
            </w:r>
          </w:p>
          <w:p w:rsidR="00DE4045" w:rsidRDefault="00DE4045">
            <w:pPr>
              <w:widowControl w:val="0"/>
              <w:rPr>
                <w:sz w:val="28"/>
                <w:szCs w:val="28"/>
              </w:rPr>
            </w:pPr>
          </w:p>
        </w:tc>
        <w:tc>
          <w:tcPr>
            <w:tcW w:w="4425"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rPr>
                <w:sz w:val="28"/>
                <w:szCs w:val="28"/>
              </w:rPr>
            </w:pPr>
            <w:r>
              <w:rPr>
                <w:sz w:val="28"/>
                <w:szCs w:val="28"/>
              </w:rPr>
              <w:t xml:space="preserve">  </w:t>
            </w:r>
          </w:p>
          <w:p w:rsidR="00DE4045" w:rsidRDefault="00DE4045">
            <w:pPr>
              <w:widowControl w:val="0"/>
              <w:rPr>
                <w:sz w:val="28"/>
                <w:szCs w:val="28"/>
              </w:rPr>
            </w:pPr>
          </w:p>
        </w:tc>
      </w:tr>
      <w:tr w:rsidR="00DE4045" w:rsidTr="00DE4045">
        <w:tc>
          <w:tcPr>
            <w:tcW w:w="2264"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(должность) </w:t>
            </w:r>
          </w:p>
          <w:p w:rsidR="00DE4045" w:rsidRDefault="00DE4045">
            <w:pPr>
              <w:widowControl w:val="0"/>
              <w:rPr>
                <w:sz w:val="20"/>
                <w:szCs w:val="20"/>
              </w:rPr>
            </w:pPr>
          </w:p>
        </w:tc>
        <w:tc>
          <w:tcPr>
            <w:tcW w:w="343" w:type="dxa"/>
            <w:vMerge/>
            <w:vAlign w:val="center"/>
            <w:hideMark/>
          </w:tcPr>
          <w:p w:rsidR="00DE4045" w:rsidRDefault="00DE4045">
            <w:pPr>
              <w:rPr>
                <w:sz w:val="28"/>
                <w:szCs w:val="28"/>
              </w:rPr>
            </w:pPr>
          </w:p>
        </w:tc>
        <w:tc>
          <w:tcPr>
            <w:tcW w:w="1695"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(подпись) </w:t>
            </w:r>
          </w:p>
          <w:p w:rsidR="00DE4045" w:rsidRDefault="00DE4045">
            <w:pPr>
              <w:widowControl w:val="0"/>
              <w:rPr>
                <w:sz w:val="20"/>
                <w:szCs w:val="20"/>
              </w:rPr>
            </w:pPr>
          </w:p>
        </w:tc>
        <w:tc>
          <w:tcPr>
            <w:tcW w:w="344" w:type="dxa"/>
            <w:vMerge/>
            <w:vAlign w:val="center"/>
            <w:hideMark/>
          </w:tcPr>
          <w:p w:rsidR="00DE4045" w:rsidRDefault="00DE4045">
            <w:pPr>
              <w:rPr>
                <w:sz w:val="28"/>
                <w:szCs w:val="28"/>
              </w:rPr>
            </w:pPr>
          </w:p>
        </w:tc>
        <w:tc>
          <w:tcPr>
            <w:tcW w:w="4425"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(фамилия, имя, отчество (при наличии) </w:t>
            </w:r>
          </w:p>
          <w:p w:rsidR="00DE4045" w:rsidRDefault="00DE4045">
            <w:pPr>
              <w:widowControl w:val="0"/>
              <w:rPr>
                <w:sz w:val="20"/>
                <w:szCs w:val="20"/>
              </w:rPr>
            </w:pPr>
          </w:p>
        </w:tc>
      </w:tr>
      <w:tr w:rsidR="00DE4045" w:rsidTr="00DE4045">
        <w:tc>
          <w:tcPr>
            <w:tcW w:w="9071" w:type="dxa"/>
            <w:gridSpan w:val="5"/>
            <w:vAlign w:val="center"/>
          </w:tcPr>
          <w:p w:rsidR="00DE4045" w:rsidRDefault="00DE4045">
            <w:pPr>
              <w:pStyle w:val="ad"/>
              <w:rPr>
                <w:sz w:val="28"/>
                <w:szCs w:val="28"/>
              </w:rPr>
            </w:pPr>
            <w:r>
              <w:rPr>
                <w:sz w:val="28"/>
                <w:szCs w:val="28"/>
              </w:rPr>
              <w:t xml:space="preserve">Дата </w:t>
            </w:r>
          </w:p>
          <w:p w:rsidR="00DE4045" w:rsidRDefault="00DE4045">
            <w:pPr>
              <w:widowControl w:val="0"/>
              <w:rPr>
                <w:sz w:val="28"/>
                <w:szCs w:val="28"/>
              </w:rPr>
            </w:pPr>
          </w:p>
        </w:tc>
      </w:tr>
    </w:tbl>
    <w:p w:rsidR="00DE4045" w:rsidRDefault="00DE4045" w:rsidP="00DE4045"/>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Pr>
        <w:pStyle w:val="a6"/>
        <w:spacing w:after="0" w:line="240" w:lineRule="auto"/>
        <w:ind w:firstLine="4962"/>
        <w:rPr>
          <w:sz w:val="28"/>
          <w:szCs w:val="28"/>
        </w:rPr>
      </w:pPr>
      <w:r>
        <w:rPr>
          <w:sz w:val="28"/>
          <w:szCs w:val="28"/>
        </w:rPr>
        <w:lastRenderedPageBreak/>
        <w:t>Приложение № 4</w:t>
      </w:r>
    </w:p>
    <w:p w:rsidR="00DE4045" w:rsidRDefault="00DE4045" w:rsidP="00DE4045">
      <w:pPr>
        <w:pStyle w:val="a6"/>
        <w:spacing w:after="0" w:line="240" w:lineRule="auto"/>
        <w:ind w:firstLine="4962"/>
        <w:rPr>
          <w:sz w:val="28"/>
          <w:szCs w:val="28"/>
        </w:rPr>
      </w:pPr>
      <w:r>
        <w:rPr>
          <w:sz w:val="28"/>
          <w:szCs w:val="28"/>
        </w:rPr>
        <w:t>к Административному регламенту</w:t>
      </w:r>
    </w:p>
    <w:p w:rsidR="00DE4045" w:rsidRDefault="00DE4045" w:rsidP="00DE4045">
      <w:pPr>
        <w:pStyle w:val="a6"/>
        <w:spacing w:after="0" w:line="240" w:lineRule="auto"/>
        <w:ind w:firstLine="4962"/>
        <w:rPr>
          <w:sz w:val="28"/>
          <w:szCs w:val="28"/>
        </w:rPr>
      </w:pPr>
      <w:r>
        <w:rPr>
          <w:sz w:val="28"/>
          <w:szCs w:val="28"/>
        </w:rPr>
        <w:t>предоставления муниципальной</w:t>
      </w:r>
    </w:p>
    <w:p w:rsidR="00DE4045" w:rsidRDefault="00DE4045" w:rsidP="00DE4045">
      <w:pPr>
        <w:pStyle w:val="a6"/>
        <w:spacing w:after="0" w:line="240" w:lineRule="auto"/>
        <w:ind w:firstLine="4962"/>
        <w:rPr>
          <w:sz w:val="28"/>
          <w:szCs w:val="28"/>
        </w:rPr>
      </w:pPr>
      <w:r>
        <w:rPr>
          <w:sz w:val="28"/>
          <w:szCs w:val="28"/>
        </w:rPr>
        <w:t>услуги «Выдача разрешения</w:t>
      </w:r>
    </w:p>
    <w:p w:rsidR="00DE4045" w:rsidRDefault="00DE4045" w:rsidP="00DE4045">
      <w:pPr>
        <w:pStyle w:val="a6"/>
        <w:spacing w:after="0" w:line="240" w:lineRule="auto"/>
        <w:ind w:firstLine="4962"/>
        <w:rPr>
          <w:sz w:val="28"/>
          <w:szCs w:val="28"/>
        </w:rPr>
      </w:pPr>
      <w:r>
        <w:rPr>
          <w:sz w:val="28"/>
          <w:szCs w:val="28"/>
        </w:rPr>
        <w:t>на ввод объекта в эксплуатацию»</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right"/>
        <w:rPr>
          <w:sz w:val="28"/>
          <w:szCs w:val="28"/>
        </w:rPr>
      </w:pPr>
      <w:r>
        <w:rPr>
          <w:sz w:val="28"/>
          <w:szCs w:val="28"/>
        </w:rPr>
        <w:lastRenderedPageBreak/>
        <w:t xml:space="preserve">ФОРМА </w:t>
      </w:r>
    </w:p>
    <w:p w:rsidR="00DE4045" w:rsidRDefault="00DE4045" w:rsidP="00DE4045">
      <w:pPr>
        <w:suppressAutoHyphens w:val="0"/>
        <w:rPr>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75" w:type="dxa"/>
        <w:tblLayout w:type="fixed"/>
        <w:tblCellMar>
          <w:left w:w="0" w:type="dxa"/>
          <w:bottom w:w="28" w:type="dxa"/>
          <w:right w:w="0" w:type="dxa"/>
        </w:tblCellMar>
        <w:tblLook w:val="04A0" w:firstRow="1" w:lastRow="0" w:firstColumn="1" w:lastColumn="0" w:noHBand="0" w:noVBand="1"/>
      </w:tblPr>
      <w:tblGrid>
        <w:gridCol w:w="9075"/>
      </w:tblGrid>
      <w:tr w:rsidR="00DE4045" w:rsidTr="00DE4045">
        <w:tc>
          <w:tcPr>
            <w:tcW w:w="9071" w:type="dxa"/>
            <w:tcBorders>
              <w:top w:val="nil"/>
              <w:left w:val="nil"/>
              <w:bottom w:val="single" w:sz="2" w:space="0" w:color="000000"/>
              <w:right w:val="nil"/>
            </w:tcBorders>
            <w:vAlign w:val="center"/>
          </w:tcPr>
          <w:p w:rsidR="00DE4045" w:rsidRDefault="00DE4045">
            <w:pPr>
              <w:pStyle w:val="ad"/>
              <w:jc w:val="center"/>
            </w:pPr>
            <w:r>
              <w:lastRenderedPageBreak/>
              <w:t xml:space="preserve">ЗАЯВЛЕНИЕ </w:t>
            </w:r>
          </w:p>
          <w:p w:rsidR="00DE4045" w:rsidRDefault="00DE4045">
            <w:pPr>
              <w:pStyle w:val="ad"/>
              <w:jc w:val="center"/>
            </w:pPr>
            <w:r>
              <w:t xml:space="preserve">об исправлении допущенных опечаток и ошибок в разрешении </w:t>
            </w:r>
          </w:p>
          <w:p w:rsidR="00DE4045" w:rsidRDefault="00DE4045">
            <w:pPr>
              <w:pStyle w:val="ad"/>
              <w:jc w:val="center"/>
            </w:pPr>
            <w:r>
              <w:t xml:space="preserve">на ввод объекта в эксплуатацию </w:t>
            </w:r>
          </w:p>
          <w:p w:rsidR="00DE4045" w:rsidRDefault="00DE4045">
            <w:pPr>
              <w:pStyle w:val="ad"/>
            </w:pPr>
            <w:r>
              <w:t xml:space="preserve">  </w:t>
            </w:r>
          </w:p>
          <w:p w:rsidR="00DE4045" w:rsidRDefault="00DE4045">
            <w:pPr>
              <w:pStyle w:val="ad"/>
              <w:jc w:val="right"/>
            </w:pPr>
            <w:r>
              <w:t xml:space="preserve">"__" ____________ 20__ г. </w:t>
            </w:r>
          </w:p>
          <w:p w:rsidR="00DE4045" w:rsidRDefault="00DE4045">
            <w:pPr>
              <w:pStyle w:val="ad"/>
              <w:jc w:val="center"/>
            </w:pPr>
            <w:r>
              <w:t xml:space="preserve">  </w:t>
            </w:r>
            <w:r>
              <w:rPr>
                <w:b/>
                <w:bCs/>
              </w:rPr>
              <w:t>Администрация города Боготола</w:t>
            </w:r>
          </w:p>
          <w:p w:rsidR="00DE4045" w:rsidRDefault="00DE4045">
            <w:pPr>
              <w:widowControl w:val="0"/>
            </w:pPr>
          </w:p>
        </w:tc>
      </w:tr>
      <w:tr w:rsidR="00DE4045" w:rsidTr="00DE4045">
        <w:tc>
          <w:tcPr>
            <w:tcW w:w="9071"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pPr>
            <w:r>
              <w:t xml:space="preserve">(наименование уполномоченного на выдачу разрешений на ввод </w:t>
            </w:r>
          </w:p>
          <w:p w:rsidR="00DE4045" w:rsidRDefault="00DE4045">
            <w:pPr>
              <w:pStyle w:val="ad"/>
              <w:jc w:val="center"/>
            </w:pPr>
            <w:r>
              <w:t xml:space="preserve">объекта в эксплуатацию органа местного самоуправления) </w:t>
            </w:r>
          </w:p>
          <w:p w:rsidR="00DE4045" w:rsidRDefault="00DE4045">
            <w:pPr>
              <w:pStyle w:val="ad"/>
            </w:pPr>
            <w:r>
              <w:t xml:space="preserve">  </w:t>
            </w:r>
          </w:p>
          <w:p w:rsidR="00DE4045" w:rsidRDefault="00DE4045">
            <w:pPr>
              <w:pStyle w:val="ad"/>
              <w:ind w:left="60" w:right="60" w:firstLine="649"/>
              <w:jc w:val="both"/>
            </w:pPr>
            <w:r>
              <w:t xml:space="preserve">Прошу исправить допущенную опечатку/ошибку в разрешении на ввод объекта в эксплуатацию. </w:t>
            </w:r>
          </w:p>
          <w:p w:rsidR="00DE4045" w:rsidRDefault="00DE4045">
            <w:pPr>
              <w:widowControl w:val="0"/>
            </w:pPr>
          </w:p>
        </w:tc>
      </w:tr>
      <w:tr w:rsidR="00DE4045" w:rsidTr="00DE4045">
        <w:tc>
          <w:tcPr>
            <w:tcW w:w="9071" w:type="dxa"/>
            <w:tcMar>
              <w:top w:w="0" w:type="dxa"/>
              <w:left w:w="0" w:type="dxa"/>
              <w:bottom w:w="0" w:type="dxa"/>
              <w:right w:w="0" w:type="dxa"/>
            </w:tcMar>
            <w:vAlign w:val="center"/>
            <w:hideMark/>
          </w:tcPr>
          <w:p w:rsidR="00DE4045" w:rsidRDefault="00DE4045">
            <w:pPr>
              <w:pStyle w:val="ad"/>
              <w:jc w:val="center"/>
            </w:pPr>
            <w:r>
              <w:t xml:space="preserve">1. Сведения о застройщике </w:t>
            </w:r>
          </w:p>
        </w:tc>
      </w:tr>
    </w:tbl>
    <w:p w:rsidR="00DE4045" w:rsidRDefault="00DE4045" w:rsidP="00DE4045">
      <w:pPr>
        <w:pStyle w:val="a6"/>
        <w:spacing w:after="0" w:line="240" w:lineRule="auto"/>
        <w:jc w:val="both"/>
      </w:pPr>
      <w:r>
        <w:t xml:space="preserve">  </w:t>
      </w:r>
    </w:p>
    <w:tbl>
      <w:tblPr>
        <w:tblW w:w="9075" w:type="dxa"/>
        <w:tblInd w:w="28" w:type="dxa"/>
        <w:tblLayout w:type="fixed"/>
        <w:tblCellMar>
          <w:top w:w="28" w:type="dxa"/>
          <w:left w:w="28" w:type="dxa"/>
          <w:bottom w:w="28" w:type="dxa"/>
          <w:right w:w="28" w:type="dxa"/>
        </w:tblCellMar>
        <w:tblLook w:val="04A0" w:firstRow="1" w:lastRow="0" w:firstColumn="1" w:lastColumn="0" w:noHBand="0" w:noVBand="1"/>
      </w:tblPr>
      <w:tblGrid>
        <w:gridCol w:w="673"/>
        <w:gridCol w:w="4425"/>
        <w:gridCol w:w="3977"/>
      </w:tblGrid>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1.1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Сведения о физическом лице, в случае если застройщиком является физическое лицо: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1.1.1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Фамилия, имя, отчество (при наличии)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1.1.2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Реквизиты документа, удостоверяющего личность (не указываются в случае, если застройщик является индивидуальным предпринимателем)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1.1.3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Основной государственный регистрационный номер индивидуального предпринимателя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1.2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Сведения о юридическом лице: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1.2.1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Полное наименование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1.2.2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Основной государственный регистрационный номер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1.2.3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Идентификационный номер налогоплательщика - юридического лица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bl>
    <w:p w:rsidR="00DE4045" w:rsidRDefault="00DE4045" w:rsidP="00DE4045">
      <w:pPr>
        <w:pStyle w:val="a6"/>
        <w:spacing w:after="0" w:line="240" w:lineRule="auto"/>
        <w:ind w:firstLine="567"/>
        <w:jc w:val="both"/>
      </w:pPr>
      <w:r>
        <w:lastRenderedPageBreak/>
        <w:t xml:space="preserve">1. Сведения о выданном разрешении на ввод объекта в эксплуатацию, содержащем опечатку/ошибку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75" w:type="dxa"/>
        <w:tblInd w:w="28" w:type="dxa"/>
        <w:tblLayout w:type="fixed"/>
        <w:tblCellMar>
          <w:top w:w="28" w:type="dxa"/>
          <w:left w:w="28" w:type="dxa"/>
          <w:bottom w:w="28" w:type="dxa"/>
          <w:right w:w="28" w:type="dxa"/>
        </w:tblCellMar>
        <w:tblLook w:val="04A0" w:firstRow="1" w:lastRow="0" w:firstColumn="1" w:lastColumn="0" w:noHBand="0" w:noVBand="1"/>
      </w:tblPr>
      <w:tblGrid>
        <w:gridCol w:w="569"/>
        <w:gridCol w:w="4530"/>
        <w:gridCol w:w="2040"/>
        <w:gridCol w:w="1936"/>
      </w:tblGrid>
      <w:tr w:rsidR="00DE4045" w:rsidTr="00DE4045">
        <w:tc>
          <w:tcPr>
            <w:tcW w:w="56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lastRenderedPageBreak/>
              <w:t xml:space="preserve">N </w:t>
            </w:r>
          </w:p>
          <w:p w:rsidR="00DE4045" w:rsidRDefault="00DE4045">
            <w:pPr>
              <w:widowControl w:val="0"/>
            </w:pPr>
          </w:p>
        </w:tc>
        <w:tc>
          <w:tcPr>
            <w:tcW w:w="45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Орган (организация), выдавший (</w:t>
            </w:r>
            <w:proofErr w:type="spellStart"/>
            <w:r>
              <w:t>ая</w:t>
            </w:r>
            <w:proofErr w:type="spellEnd"/>
            <w:r>
              <w:t xml:space="preserve">) разрешение на ввод объекта в эксплуатацию </w:t>
            </w:r>
          </w:p>
          <w:p w:rsidR="00DE4045" w:rsidRDefault="00DE4045">
            <w:pPr>
              <w:widowControl w:val="0"/>
            </w:pPr>
          </w:p>
        </w:tc>
        <w:tc>
          <w:tcPr>
            <w:tcW w:w="2039"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Номер документа </w:t>
            </w:r>
          </w:p>
          <w:p w:rsidR="00DE4045" w:rsidRDefault="00DE4045">
            <w:pPr>
              <w:widowControl w:val="0"/>
            </w:pPr>
          </w:p>
        </w:tc>
        <w:tc>
          <w:tcPr>
            <w:tcW w:w="193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Дата документа </w:t>
            </w:r>
          </w:p>
          <w:p w:rsidR="00DE4045" w:rsidRDefault="00DE4045">
            <w:pPr>
              <w:widowControl w:val="0"/>
            </w:pPr>
          </w:p>
        </w:tc>
      </w:tr>
      <w:tr w:rsidR="00DE4045" w:rsidTr="00DE4045">
        <w:tc>
          <w:tcPr>
            <w:tcW w:w="56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c>
          <w:tcPr>
            <w:tcW w:w="45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c>
          <w:tcPr>
            <w:tcW w:w="2039"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c>
          <w:tcPr>
            <w:tcW w:w="193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bl>
    <w:p w:rsidR="00DE4045" w:rsidRDefault="00DE4045" w:rsidP="00DE4045">
      <w:pPr>
        <w:pStyle w:val="a6"/>
        <w:spacing w:after="0" w:line="240" w:lineRule="auto"/>
        <w:jc w:val="both"/>
      </w:pPr>
      <w:r>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ind w:firstLine="540"/>
        <w:jc w:val="both"/>
      </w:pPr>
      <w:r>
        <w:lastRenderedPageBreak/>
        <w:t xml:space="preserve">2. Обоснование для внесения исправлений в разрешении на ввод объекта в эксплуатацию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75" w:type="dxa"/>
        <w:tblInd w:w="28" w:type="dxa"/>
        <w:tblLayout w:type="fixed"/>
        <w:tblCellMar>
          <w:top w:w="28" w:type="dxa"/>
          <w:left w:w="28" w:type="dxa"/>
          <w:bottom w:w="28" w:type="dxa"/>
          <w:right w:w="28" w:type="dxa"/>
        </w:tblCellMar>
        <w:tblLook w:val="04A0" w:firstRow="1" w:lastRow="0" w:firstColumn="1" w:lastColumn="0" w:noHBand="0" w:noVBand="1"/>
      </w:tblPr>
      <w:tblGrid>
        <w:gridCol w:w="569"/>
        <w:gridCol w:w="2714"/>
        <w:gridCol w:w="2385"/>
        <w:gridCol w:w="3407"/>
      </w:tblGrid>
      <w:tr w:rsidR="00DE4045" w:rsidTr="00DE4045">
        <w:tc>
          <w:tcPr>
            <w:tcW w:w="56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lastRenderedPageBreak/>
              <w:t xml:space="preserve">3.1 </w:t>
            </w:r>
          </w:p>
          <w:p w:rsidR="00DE4045" w:rsidRDefault="00DE4045">
            <w:pPr>
              <w:widowControl w:val="0"/>
            </w:pPr>
          </w:p>
        </w:tc>
        <w:tc>
          <w:tcPr>
            <w:tcW w:w="271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Данные (сведения), указанные в разрешении на ввод объекта в эксплуатацию </w:t>
            </w:r>
          </w:p>
          <w:p w:rsidR="00DE4045" w:rsidRDefault="00DE4045">
            <w:pPr>
              <w:widowControl w:val="0"/>
            </w:pPr>
          </w:p>
        </w:tc>
        <w:tc>
          <w:tcPr>
            <w:tcW w:w="238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Данные (сведения), которые необходимо указать в разрешении на ввод объекта в эксплуатацию </w:t>
            </w:r>
          </w:p>
          <w:p w:rsidR="00DE4045" w:rsidRDefault="00DE4045">
            <w:pPr>
              <w:widowControl w:val="0"/>
            </w:pPr>
          </w:p>
        </w:tc>
        <w:tc>
          <w:tcPr>
            <w:tcW w:w="340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Обоснование с указанием реквизита (</w:t>
            </w:r>
            <w:proofErr w:type="spellStart"/>
            <w:r>
              <w:t>ов</w:t>
            </w:r>
            <w:proofErr w:type="spellEnd"/>
            <w:r>
              <w:t>) документа (</w:t>
            </w:r>
            <w:proofErr w:type="spellStart"/>
            <w:r>
              <w:t>ов</w:t>
            </w:r>
            <w:proofErr w:type="spellEnd"/>
            <w:r>
              <w:t xml:space="preserve">), документации, на основании которых принималось решение о выдаче разрешения на ввод объекта в эксплуатацию </w:t>
            </w:r>
          </w:p>
          <w:p w:rsidR="00DE4045" w:rsidRDefault="00DE4045">
            <w:pPr>
              <w:widowControl w:val="0"/>
            </w:pPr>
          </w:p>
        </w:tc>
      </w:tr>
      <w:tr w:rsidR="00DE4045" w:rsidTr="00DE4045">
        <w:tc>
          <w:tcPr>
            <w:tcW w:w="56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c>
          <w:tcPr>
            <w:tcW w:w="271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c>
          <w:tcPr>
            <w:tcW w:w="238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c>
          <w:tcPr>
            <w:tcW w:w="340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bl>
    <w:p w:rsidR="00DE4045" w:rsidRDefault="00DE4045" w:rsidP="00DE4045">
      <w:pPr>
        <w:pStyle w:val="a6"/>
        <w:spacing w:after="0" w:line="240" w:lineRule="auto"/>
        <w:jc w:val="both"/>
      </w:pPr>
    </w:p>
    <w:tbl>
      <w:tblPr>
        <w:tblW w:w="9075" w:type="dxa"/>
        <w:tblLayout w:type="fixed"/>
        <w:tblCellMar>
          <w:left w:w="0" w:type="dxa"/>
          <w:right w:w="0" w:type="dxa"/>
        </w:tblCellMar>
        <w:tblLook w:val="04A0" w:firstRow="1" w:lastRow="0" w:firstColumn="1" w:lastColumn="0" w:noHBand="0" w:noVBand="1"/>
      </w:tblPr>
      <w:tblGrid>
        <w:gridCol w:w="9075"/>
      </w:tblGrid>
      <w:tr w:rsidR="00DE4045" w:rsidTr="00DE4045">
        <w:tc>
          <w:tcPr>
            <w:tcW w:w="9071" w:type="dxa"/>
            <w:vAlign w:val="center"/>
            <w:hideMark/>
          </w:tcPr>
          <w:p w:rsidR="00DE4045" w:rsidRDefault="00DE4045">
            <w:pPr>
              <w:pStyle w:val="ad"/>
            </w:pPr>
            <w:r>
              <w:t xml:space="preserve">Приложение: _________________________________________________________________________ </w:t>
            </w:r>
          </w:p>
          <w:p w:rsidR="00DE4045" w:rsidRDefault="00DE4045">
            <w:pPr>
              <w:pStyle w:val="ad"/>
            </w:pPr>
            <w:r>
              <w:t xml:space="preserve">_________________________________________________________________________ </w:t>
            </w:r>
          </w:p>
          <w:p w:rsidR="00DE4045" w:rsidRDefault="00DE4045">
            <w:pPr>
              <w:pStyle w:val="ad"/>
            </w:pPr>
            <w:r>
              <w:t xml:space="preserve">Номер телефона и адрес электронной почты для связи: _________________________ </w:t>
            </w:r>
          </w:p>
          <w:p w:rsidR="00DE4045" w:rsidRDefault="00DE4045">
            <w:pPr>
              <w:pStyle w:val="ad"/>
            </w:pPr>
            <w:r>
              <w:t xml:space="preserve">  </w:t>
            </w:r>
          </w:p>
          <w:p w:rsidR="00DE4045" w:rsidRDefault="00DE4045">
            <w:pPr>
              <w:pStyle w:val="ad"/>
            </w:pPr>
            <w:r>
              <w:t xml:space="preserve">Результат рассмотрения настоящего заявления прошу: </w:t>
            </w:r>
          </w:p>
        </w:tc>
      </w:tr>
    </w:tbl>
    <w:p w:rsidR="00DE4045" w:rsidRDefault="00DE4045" w:rsidP="00DE4045">
      <w:pPr>
        <w:pStyle w:val="a6"/>
        <w:spacing w:after="0" w:line="240" w:lineRule="auto"/>
        <w:jc w:val="both"/>
      </w:pPr>
      <w:r>
        <w:t xml:space="preserve">  </w:t>
      </w:r>
    </w:p>
    <w:tbl>
      <w:tblPr>
        <w:tblW w:w="9075" w:type="dxa"/>
        <w:tblInd w:w="28" w:type="dxa"/>
        <w:tblLayout w:type="fixed"/>
        <w:tblCellMar>
          <w:top w:w="28" w:type="dxa"/>
          <w:left w:w="28" w:type="dxa"/>
          <w:bottom w:w="28" w:type="dxa"/>
          <w:right w:w="28" w:type="dxa"/>
        </w:tblCellMar>
        <w:tblLook w:val="04A0" w:firstRow="1" w:lastRow="0" w:firstColumn="1" w:lastColumn="0" w:noHBand="0" w:noVBand="1"/>
      </w:tblPr>
      <w:tblGrid>
        <w:gridCol w:w="2834"/>
        <w:gridCol w:w="1471"/>
        <w:gridCol w:w="344"/>
        <w:gridCol w:w="3285"/>
        <w:gridCol w:w="1141"/>
      </w:tblGrid>
      <w:tr w:rsidR="00DE4045" w:rsidTr="00DE4045">
        <w:tc>
          <w:tcPr>
            <w:tcW w:w="7931" w:type="dxa"/>
            <w:gridSpan w:val="4"/>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 </w:t>
            </w:r>
          </w:p>
          <w:p w:rsidR="00DE4045" w:rsidRDefault="00DE4045">
            <w:pPr>
              <w:widowControl w:val="0"/>
            </w:pPr>
          </w:p>
        </w:tc>
        <w:tc>
          <w:tcPr>
            <w:tcW w:w="114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7931" w:type="dxa"/>
            <w:gridSpan w:val="4"/>
            <w:tcBorders>
              <w:top w:val="single" w:sz="2" w:space="0" w:color="000000"/>
              <w:left w:val="single" w:sz="2" w:space="0" w:color="000000"/>
              <w:bottom w:val="single" w:sz="2" w:space="0" w:color="000000"/>
              <w:right w:val="single" w:sz="2" w:space="0" w:color="000000"/>
            </w:tcBorders>
            <w:vAlign w:val="center"/>
            <w:hideMark/>
          </w:tcPr>
          <w:p w:rsidR="00DE4045" w:rsidRDefault="00DE4045">
            <w:pPr>
              <w:pStyle w:val="ad"/>
            </w:pPr>
            <w: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w:t>
            </w:r>
          </w:p>
          <w:p w:rsidR="00DE4045" w:rsidRDefault="00DE4045">
            <w:pPr>
              <w:pStyle w:val="ad"/>
            </w:pPr>
            <w:r>
              <w:t xml:space="preserve">_______________________________________________________________ </w:t>
            </w:r>
          </w:p>
        </w:tc>
        <w:tc>
          <w:tcPr>
            <w:tcW w:w="114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7931" w:type="dxa"/>
            <w:gridSpan w:val="4"/>
            <w:tcBorders>
              <w:top w:val="single" w:sz="2" w:space="0" w:color="000000"/>
              <w:left w:val="single" w:sz="2" w:space="0" w:color="000000"/>
              <w:bottom w:val="single" w:sz="2" w:space="0" w:color="000000"/>
              <w:right w:val="single" w:sz="2" w:space="0" w:color="000000"/>
            </w:tcBorders>
            <w:vAlign w:val="center"/>
            <w:hideMark/>
          </w:tcPr>
          <w:p w:rsidR="00DE4045" w:rsidRDefault="00DE4045">
            <w:pPr>
              <w:pStyle w:val="ad"/>
            </w:pPr>
            <w:r>
              <w:t xml:space="preserve">направить на бумажном носителе на почтовый адрес: </w:t>
            </w:r>
          </w:p>
          <w:p w:rsidR="00DE4045" w:rsidRDefault="00DE4045">
            <w:pPr>
              <w:pStyle w:val="ad"/>
            </w:pPr>
            <w:r>
              <w:t xml:space="preserve">_______________________________________________________________ </w:t>
            </w:r>
          </w:p>
        </w:tc>
        <w:tc>
          <w:tcPr>
            <w:tcW w:w="114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7931" w:type="dxa"/>
            <w:gridSpan w:val="4"/>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направить в форме электронного документа в личный кабинет в единой информационной системе жилищного строительства </w:t>
            </w:r>
          </w:p>
          <w:p w:rsidR="00DE4045" w:rsidRDefault="00DE4045">
            <w:pPr>
              <w:widowControl w:val="0"/>
            </w:pPr>
          </w:p>
        </w:tc>
        <w:tc>
          <w:tcPr>
            <w:tcW w:w="114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9071" w:type="dxa"/>
            <w:gridSpan w:val="5"/>
            <w:tcBorders>
              <w:top w:val="single" w:sz="2" w:space="0" w:color="000000"/>
              <w:left w:val="single" w:sz="2" w:space="0" w:color="000000"/>
              <w:bottom w:val="single" w:sz="2" w:space="0" w:color="000000"/>
              <w:right w:val="single" w:sz="2" w:space="0" w:color="000000"/>
            </w:tcBorders>
            <w:vAlign w:val="center"/>
            <w:hideMark/>
          </w:tcPr>
          <w:p w:rsidR="00DE4045" w:rsidRDefault="00DE4045">
            <w:pPr>
              <w:pStyle w:val="ad"/>
              <w:jc w:val="center"/>
            </w:pPr>
            <w:r>
              <w:t xml:space="preserve">Указывается один из перечисленных способов </w:t>
            </w:r>
          </w:p>
        </w:tc>
      </w:tr>
      <w:tr w:rsidR="00DE4045" w:rsidTr="00DE4045">
        <w:tc>
          <w:tcPr>
            <w:tcW w:w="2833" w:type="dxa"/>
            <w:vMerge w:val="restart"/>
            <w:tcMar>
              <w:top w:w="0" w:type="dxa"/>
              <w:left w:w="0" w:type="dxa"/>
              <w:bottom w:w="0" w:type="dxa"/>
              <w:right w:w="0" w:type="dxa"/>
            </w:tcMar>
            <w:vAlign w:val="center"/>
          </w:tcPr>
          <w:p w:rsidR="00DE4045" w:rsidRDefault="00DE4045">
            <w:pPr>
              <w:pStyle w:val="ad"/>
            </w:pPr>
            <w:r>
              <w:t xml:space="preserve">  </w:t>
            </w:r>
          </w:p>
          <w:p w:rsidR="00DE4045" w:rsidRDefault="00DE4045">
            <w:pPr>
              <w:widowControl w:val="0"/>
            </w:pPr>
          </w:p>
        </w:tc>
        <w:tc>
          <w:tcPr>
            <w:tcW w:w="1470"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c>
          <w:tcPr>
            <w:tcW w:w="344" w:type="dxa"/>
            <w:vMerge w:val="restart"/>
            <w:tcMar>
              <w:top w:w="0" w:type="dxa"/>
              <w:left w:w="0" w:type="dxa"/>
              <w:bottom w:w="0" w:type="dxa"/>
              <w:right w:w="0" w:type="dxa"/>
            </w:tcMar>
            <w:vAlign w:val="center"/>
          </w:tcPr>
          <w:p w:rsidR="00DE4045" w:rsidRDefault="00DE4045">
            <w:pPr>
              <w:pStyle w:val="ad"/>
            </w:pPr>
            <w:r>
              <w:t xml:space="preserve">  </w:t>
            </w:r>
          </w:p>
          <w:p w:rsidR="00DE4045" w:rsidRDefault="00DE4045">
            <w:pPr>
              <w:widowControl w:val="0"/>
            </w:pPr>
          </w:p>
        </w:tc>
        <w:tc>
          <w:tcPr>
            <w:tcW w:w="4424" w:type="dxa"/>
            <w:gridSpan w:val="2"/>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r>
      <w:tr w:rsidR="00DE4045" w:rsidTr="00DE4045">
        <w:tc>
          <w:tcPr>
            <w:tcW w:w="9071" w:type="dxa"/>
            <w:vMerge/>
            <w:vAlign w:val="center"/>
            <w:hideMark/>
          </w:tcPr>
          <w:p w:rsidR="00DE4045" w:rsidRDefault="00DE4045"/>
        </w:tc>
        <w:tc>
          <w:tcPr>
            <w:tcW w:w="1470"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pPr>
            <w:r>
              <w:t xml:space="preserve">(подпись) </w:t>
            </w:r>
          </w:p>
          <w:p w:rsidR="00DE4045" w:rsidRDefault="00DE4045">
            <w:pPr>
              <w:widowControl w:val="0"/>
            </w:pPr>
          </w:p>
        </w:tc>
        <w:tc>
          <w:tcPr>
            <w:tcW w:w="344" w:type="dxa"/>
            <w:vMerge/>
            <w:vAlign w:val="center"/>
            <w:hideMark/>
          </w:tcPr>
          <w:p w:rsidR="00DE4045" w:rsidRDefault="00DE4045"/>
        </w:tc>
        <w:tc>
          <w:tcPr>
            <w:tcW w:w="4424" w:type="dxa"/>
            <w:gridSpan w:val="2"/>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pPr>
            <w:r>
              <w:t xml:space="preserve">(фамилия, имя, отчество (при наличии) </w:t>
            </w:r>
          </w:p>
          <w:p w:rsidR="00DE4045" w:rsidRDefault="00DE4045">
            <w:pPr>
              <w:widowControl w:val="0"/>
            </w:pPr>
          </w:p>
        </w:tc>
      </w:tr>
    </w:tbl>
    <w:p w:rsidR="00DE4045" w:rsidRDefault="00DE4045" w:rsidP="00DE4045">
      <w:pPr>
        <w:pStyle w:val="a6"/>
        <w:spacing w:after="0" w:line="240" w:lineRule="auto"/>
        <w:ind w:firstLine="4962"/>
        <w:rPr>
          <w:sz w:val="28"/>
          <w:szCs w:val="28"/>
        </w:rPr>
      </w:pPr>
      <w:r>
        <w:rPr>
          <w:sz w:val="28"/>
          <w:szCs w:val="28"/>
        </w:rPr>
        <w:lastRenderedPageBreak/>
        <w:t>Приложение № 5</w:t>
      </w:r>
    </w:p>
    <w:p w:rsidR="00DE4045" w:rsidRDefault="00DE4045" w:rsidP="00DE4045">
      <w:pPr>
        <w:pStyle w:val="a6"/>
        <w:spacing w:after="0" w:line="240" w:lineRule="auto"/>
        <w:ind w:firstLine="4962"/>
        <w:rPr>
          <w:sz w:val="28"/>
          <w:szCs w:val="28"/>
        </w:rPr>
      </w:pPr>
      <w:r>
        <w:rPr>
          <w:sz w:val="28"/>
          <w:szCs w:val="28"/>
        </w:rPr>
        <w:t>к Административному регламенту</w:t>
      </w:r>
    </w:p>
    <w:p w:rsidR="00DE4045" w:rsidRDefault="00DE4045" w:rsidP="00DE4045">
      <w:pPr>
        <w:pStyle w:val="a6"/>
        <w:spacing w:after="0" w:line="240" w:lineRule="auto"/>
        <w:ind w:firstLine="4962"/>
        <w:rPr>
          <w:sz w:val="28"/>
          <w:szCs w:val="28"/>
        </w:rPr>
      </w:pPr>
      <w:r>
        <w:rPr>
          <w:sz w:val="28"/>
          <w:szCs w:val="28"/>
        </w:rPr>
        <w:t>предоставления муниципальной</w:t>
      </w:r>
    </w:p>
    <w:p w:rsidR="00DE4045" w:rsidRDefault="00DE4045" w:rsidP="00DE4045">
      <w:pPr>
        <w:pStyle w:val="a6"/>
        <w:spacing w:after="0" w:line="240" w:lineRule="auto"/>
        <w:ind w:firstLine="4962"/>
        <w:rPr>
          <w:sz w:val="28"/>
          <w:szCs w:val="28"/>
        </w:rPr>
      </w:pPr>
      <w:r>
        <w:rPr>
          <w:sz w:val="28"/>
          <w:szCs w:val="28"/>
        </w:rPr>
        <w:t>услуги «Выдача разрешения</w:t>
      </w:r>
    </w:p>
    <w:p w:rsidR="00DE4045" w:rsidRDefault="00DE4045" w:rsidP="00DE4045">
      <w:pPr>
        <w:pStyle w:val="a6"/>
        <w:spacing w:after="0" w:line="240" w:lineRule="auto"/>
        <w:ind w:firstLine="4962"/>
        <w:rPr>
          <w:sz w:val="28"/>
          <w:szCs w:val="28"/>
        </w:rPr>
      </w:pPr>
      <w:r>
        <w:rPr>
          <w:sz w:val="28"/>
          <w:szCs w:val="28"/>
        </w:rPr>
        <w:t>на ввод объекта в эксплуатацию»</w:t>
      </w:r>
    </w:p>
    <w:p w:rsidR="00DE4045" w:rsidRDefault="00DE4045" w:rsidP="00DE4045">
      <w:pPr>
        <w:suppressAutoHyphens w:val="0"/>
        <w:rPr>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rPr>
          <w:sz w:val="28"/>
          <w:szCs w:val="28"/>
        </w:rPr>
      </w:pPr>
    </w:p>
    <w:p w:rsidR="00DE4045" w:rsidRDefault="00DE4045" w:rsidP="00DE4045">
      <w:pPr>
        <w:suppressAutoHyphens w:val="0"/>
        <w:rPr>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right"/>
        <w:rPr>
          <w:sz w:val="28"/>
          <w:szCs w:val="28"/>
        </w:rPr>
      </w:pPr>
      <w:r>
        <w:rPr>
          <w:sz w:val="28"/>
          <w:szCs w:val="28"/>
        </w:rPr>
        <w:lastRenderedPageBreak/>
        <w:t>ФОРМА</w:t>
      </w:r>
    </w:p>
    <w:p w:rsidR="00DE4045" w:rsidRDefault="00DE4045" w:rsidP="00DE4045">
      <w:pPr>
        <w:suppressAutoHyphens w:val="0"/>
        <w:rPr>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8790" w:type="dxa"/>
        <w:tblLayout w:type="fixed"/>
        <w:tblCellMar>
          <w:left w:w="0" w:type="dxa"/>
          <w:right w:w="0" w:type="dxa"/>
        </w:tblCellMar>
        <w:tblLook w:val="04A0" w:firstRow="1" w:lastRow="0" w:firstColumn="1" w:lastColumn="0" w:noHBand="0" w:noVBand="1"/>
      </w:tblPr>
      <w:tblGrid>
        <w:gridCol w:w="4532"/>
        <w:gridCol w:w="23"/>
        <w:gridCol w:w="4235"/>
      </w:tblGrid>
      <w:tr w:rsidR="00DE4045" w:rsidTr="00DE4045">
        <w:tc>
          <w:tcPr>
            <w:tcW w:w="4530" w:type="dxa"/>
            <w:vMerge w:val="restart"/>
            <w:vAlign w:val="center"/>
          </w:tcPr>
          <w:p w:rsidR="00DE4045" w:rsidRDefault="00DE4045">
            <w:pPr>
              <w:pStyle w:val="ad"/>
              <w:jc w:val="right"/>
              <w:rPr>
                <w:sz w:val="28"/>
                <w:szCs w:val="28"/>
              </w:rPr>
            </w:pPr>
          </w:p>
          <w:p w:rsidR="00DE4045" w:rsidRDefault="00DE4045">
            <w:pPr>
              <w:pStyle w:val="ad"/>
              <w:jc w:val="right"/>
              <w:rPr>
                <w:sz w:val="28"/>
                <w:szCs w:val="28"/>
              </w:rPr>
            </w:pPr>
          </w:p>
          <w:p w:rsidR="00DE4045" w:rsidRDefault="00DE4045">
            <w:pPr>
              <w:pStyle w:val="ad"/>
              <w:jc w:val="right"/>
              <w:rPr>
                <w:sz w:val="28"/>
                <w:szCs w:val="28"/>
              </w:rPr>
            </w:pPr>
          </w:p>
          <w:p w:rsidR="00DE4045" w:rsidRDefault="00DE4045">
            <w:pPr>
              <w:pStyle w:val="ad"/>
              <w:jc w:val="right"/>
              <w:rPr>
                <w:sz w:val="28"/>
                <w:szCs w:val="28"/>
              </w:rPr>
            </w:pPr>
          </w:p>
          <w:p w:rsidR="00DE4045" w:rsidRDefault="00DE4045">
            <w:pPr>
              <w:pStyle w:val="ad"/>
              <w:jc w:val="right"/>
              <w:rPr>
                <w:sz w:val="28"/>
                <w:szCs w:val="28"/>
              </w:rPr>
            </w:pPr>
          </w:p>
          <w:p w:rsidR="00DE4045" w:rsidRDefault="00DE4045">
            <w:pPr>
              <w:pStyle w:val="ad"/>
              <w:jc w:val="right"/>
              <w:rPr>
                <w:sz w:val="28"/>
                <w:szCs w:val="28"/>
              </w:rPr>
            </w:pPr>
          </w:p>
          <w:p w:rsidR="00DE4045" w:rsidRDefault="00DE4045">
            <w:pPr>
              <w:pStyle w:val="ad"/>
              <w:jc w:val="right"/>
              <w:rPr>
                <w:sz w:val="28"/>
                <w:szCs w:val="28"/>
              </w:rPr>
            </w:pPr>
            <w:r>
              <w:rPr>
                <w:sz w:val="28"/>
                <w:szCs w:val="28"/>
              </w:rPr>
              <w:t xml:space="preserve">Кому </w:t>
            </w:r>
          </w:p>
          <w:p w:rsidR="00DE4045" w:rsidRDefault="00DE4045">
            <w:pPr>
              <w:widowControl w:val="0"/>
            </w:pPr>
          </w:p>
        </w:tc>
        <w:tc>
          <w:tcPr>
            <w:tcW w:w="4257" w:type="dxa"/>
            <w:gridSpan w:val="2"/>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r>
      <w:tr w:rsidR="00DE4045" w:rsidTr="00DE4045">
        <w:tc>
          <w:tcPr>
            <w:tcW w:w="8787" w:type="dxa"/>
            <w:vMerge/>
            <w:vAlign w:val="center"/>
            <w:hideMark/>
          </w:tcPr>
          <w:p w:rsidR="00DE4045" w:rsidRDefault="00DE4045"/>
        </w:tc>
        <w:tc>
          <w:tcPr>
            <w:tcW w:w="4257" w:type="dxa"/>
            <w:gridSpan w:val="2"/>
            <w:tcBorders>
              <w:top w:val="single" w:sz="2" w:space="0" w:color="000000"/>
              <w:left w:val="nil"/>
              <w:bottom w:val="single" w:sz="2" w:space="0" w:color="000000"/>
              <w:right w:val="nil"/>
            </w:tcBorders>
            <w:tcMar>
              <w:top w:w="28" w:type="dxa"/>
              <w:left w:w="0" w:type="dxa"/>
              <w:bottom w:w="28" w:type="dxa"/>
              <w:right w:w="0" w:type="dxa"/>
            </w:tcMar>
            <w:vAlign w:val="center"/>
          </w:tcPr>
          <w:p w:rsidR="00DE4045" w:rsidRDefault="00DE4045">
            <w:pPr>
              <w:pStyle w:val="ad"/>
              <w:jc w:val="both"/>
              <w:rPr>
                <w:sz w:val="20"/>
                <w:szCs w:val="20"/>
              </w:rPr>
            </w:pPr>
            <w:r>
              <w:rPr>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w:t>
            </w:r>
          </w:p>
          <w:p w:rsidR="00DE4045" w:rsidRDefault="00DE4045">
            <w:pPr>
              <w:pStyle w:val="ad"/>
              <w:jc w:val="both"/>
              <w:rPr>
                <w:sz w:val="20"/>
                <w:szCs w:val="20"/>
              </w:rPr>
            </w:pPr>
            <w:r>
              <w:rPr>
                <w:sz w:val="20"/>
                <w:szCs w:val="20"/>
              </w:rPr>
              <w:t xml:space="preserve">  </w:t>
            </w:r>
          </w:p>
          <w:p w:rsidR="00DE4045" w:rsidRDefault="00DE4045">
            <w:pPr>
              <w:widowControl w:val="0"/>
              <w:jc w:val="both"/>
              <w:rPr>
                <w:sz w:val="20"/>
                <w:szCs w:val="20"/>
              </w:rPr>
            </w:pPr>
          </w:p>
        </w:tc>
      </w:tr>
      <w:tr w:rsidR="00DE4045" w:rsidTr="00DE4045">
        <w:tc>
          <w:tcPr>
            <w:tcW w:w="8787" w:type="dxa"/>
            <w:vMerge/>
            <w:vAlign w:val="center"/>
            <w:hideMark/>
          </w:tcPr>
          <w:p w:rsidR="00DE4045" w:rsidRDefault="00DE4045"/>
        </w:tc>
        <w:tc>
          <w:tcPr>
            <w:tcW w:w="4257" w:type="dxa"/>
            <w:gridSpan w:val="2"/>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почтовый индекс и адрес, телефон, адрес электронной почты) </w:t>
            </w:r>
          </w:p>
          <w:p w:rsidR="00DE4045" w:rsidRDefault="00DE4045">
            <w:pPr>
              <w:widowControl w:val="0"/>
            </w:pPr>
          </w:p>
        </w:tc>
      </w:tr>
      <w:tr w:rsidR="00DE4045" w:rsidTr="00DE4045">
        <w:tc>
          <w:tcPr>
            <w:tcW w:w="8787" w:type="dxa"/>
            <w:gridSpan w:val="3"/>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jc w:val="center"/>
            </w:pPr>
            <w:r>
              <w:t xml:space="preserve">РЕШЕНИЕ </w:t>
            </w:r>
          </w:p>
          <w:p w:rsidR="00DE4045" w:rsidRDefault="00DE4045">
            <w:pPr>
              <w:pStyle w:val="ad"/>
              <w:jc w:val="center"/>
            </w:pPr>
            <w:r>
              <w:t xml:space="preserve">об отказе во внесении исправлений в разрешение </w:t>
            </w:r>
          </w:p>
          <w:p w:rsidR="00DE4045" w:rsidRDefault="00DE4045">
            <w:pPr>
              <w:pStyle w:val="ad"/>
              <w:jc w:val="center"/>
            </w:pPr>
            <w:r>
              <w:t xml:space="preserve">на ввод объекта в эксплуатацию </w:t>
            </w:r>
          </w:p>
          <w:p w:rsidR="00DE4045" w:rsidRDefault="00DE4045">
            <w:pPr>
              <w:pStyle w:val="ad"/>
            </w:pPr>
            <w:r>
              <w:t xml:space="preserve">  </w:t>
            </w:r>
          </w:p>
          <w:p w:rsidR="00DE4045" w:rsidRDefault="00DE4045">
            <w:pPr>
              <w:pStyle w:val="ad"/>
              <w:jc w:val="center"/>
            </w:pPr>
            <w:r>
              <w:t xml:space="preserve">  </w:t>
            </w:r>
            <w:r>
              <w:rPr>
                <w:b/>
                <w:bCs/>
              </w:rPr>
              <w:t>Администрация города Боготола</w:t>
            </w:r>
          </w:p>
          <w:p w:rsidR="00DE4045" w:rsidRDefault="00DE4045">
            <w:pPr>
              <w:widowControl w:val="0"/>
            </w:pPr>
          </w:p>
        </w:tc>
      </w:tr>
      <w:tr w:rsidR="00DE4045" w:rsidTr="00DE4045">
        <w:tc>
          <w:tcPr>
            <w:tcW w:w="8787" w:type="dxa"/>
            <w:gridSpan w:val="3"/>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(наименование уполномоченного на выдачу разрешений на ввод объекта </w:t>
            </w:r>
          </w:p>
          <w:p w:rsidR="00DE4045" w:rsidRDefault="00DE4045">
            <w:pPr>
              <w:pStyle w:val="ad"/>
              <w:jc w:val="center"/>
              <w:rPr>
                <w:sz w:val="20"/>
                <w:szCs w:val="20"/>
              </w:rPr>
            </w:pPr>
            <w:r>
              <w:rPr>
                <w:sz w:val="20"/>
                <w:szCs w:val="20"/>
              </w:rPr>
              <w:t xml:space="preserve">в эксплуатацию органа местного самоуправления) </w:t>
            </w:r>
          </w:p>
          <w:p w:rsidR="00DE4045" w:rsidRDefault="00DE4045">
            <w:pPr>
              <w:pStyle w:val="ad"/>
            </w:pPr>
            <w:r>
              <w:t xml:space="preserve">  </w:t>
            </w:r>
          </w:p>
          <w:p w:rsidR="00DE4045" w:rsidRDefault="00DE4045">
            <w:pPr>
              <w:pStyle w:val="ad"/>
              <w:jc w:val="both"/>
            </w:pPr>
            <w:r>
              <w:t xml:space="preserve">по результатам рассмотрения заявления об исправлении допущенных опечаток и </w:t>
            </w:r>
          </w:p>
          <w:p w:rsidR="00DE4045" w:rsidRDefault="00DE4045">
            <w:pPr>
              <w:widowControl w:val="0"/>
            </w:pPr>
          </w:p>
        </w:tc>
      </w:tr>
      <w:tr w:rsidR="00DE4045" w:rsidTr="00DE4045">
        <w:tc>
          <w:tcPr>
            <w:tcW w:w="4553" w:type="dxa"/>
            <w:gridSpan w:val="2"/>
            <w:vAlign w:val="center"/>
          </w:tcPr>
          <w:p w:rsidR="00DE4045" w:rsidRDefault="00DE4045">
            <w:pPr>
              <w:pStyle w:val="ad"/>
              <w:jc w:val="both"/>
            </w:pPr>
            <w:r>
              <w:t xml:space="preserve">ошибок в разрешении на ввод объекта в эксплуатацию </w:t>
            </w:r>
          </w:p>
          <w:p w:rsidR="00DE4045" w:rsidRDefault="00DE4045">
            <w:pPr>
              <w:widowControl w:val="0"/>
            </w:pPr>
          </w:p>
        </w:tc>
        <w:tc>
          <w:tcPr>
            <w:tcW w:w="4234" w:type="dxa"/>
            <w:vAlign w:val="center"/>
          </w:tcPr>
          <w:p w:rsidR="00DE4045" w:rsidRDefault="00DE4045">
            <w:pPr>
              <w:pStyle w:val="ad"/>
              <w:jc w:val="both"/>
            </w:pPr>
            <w:r>
              <w:t xml:space="preserve">от _____________________ </w:t>
            </w:r>
          </w:p>
          <w:p w:rsidR="00DE4045" w:rsidRDefault="00DE4045">
            <w:pPr>
              <w:pStyle w:val="ad"/>
              <w:jc w:val="center"/>
            </w:pPr>
            <w:r>
              <w:t xml:space="preserve">(дата) </w:t>
            </w:r>
          </w:p>
          <w:p w:rsidR="00DE4045" w:rsidRDefault="00DE4045">
            <w:pPr>
              <w:widowControl w:val="0"/>
            </w:pPr>
          </w:p>
        </w:tc>
      </w:tr>
      <w:tr w:rsidR="00DE4045" w:rsidTr="00DE4045">
        <w:tc>
          <w:tcPr>
            <w:tcW w:w="8787" w:type="dxa"/>
            <w:gridSpan w:val="3"/>
            <w:vAlign w:val="center"/>
            <w:hideMark/>
          </w:tcPr>
          <w:p w:rsidR="00DE4045" w:rsidRDefault="00DE4045">
            <w:pPr>
              <w:pStyle w:val="ad"/>
              <w:jc w:val="both"/>
            </w:pPr>
            <w:r>
              <w:t xml:space="preserve">N _______________ принято решение об отказе во внесении исправлений в разрешение на ввод объекта в эксплуатацию. </w:t>
            </w:r>
          </w:p>
        </w:tc>
      </w:tr>
    </w:tbl>
    <w:p w:rsidR="00DE4045" w:rsidRDefault="00DE4045" w:rsidP="00DE4045"/>
    <w:p w:rsidR="00DE4045" w:rsidRDefault="00DE4045" w:rsidP="00DE4045">
      <w:pPr>
        <w:pStyle w:val="a6"/>
        <w:spacing w:after="0" w:line="240" w:lineRule="auto"/>
        <w:jc w:val="both"/>
      </w:pPr>
      <w:r>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60" w:type="dxa"/>
        <w:jc w:val="center"/>
        <w:tblLayout w:type="fixed"/>
        <w:tblCellMar>
          <w:top w:w="28" w:type="dxa"/>
          <w:left w:w="28" w:type="dxa"/>
          <w:bottom w:w="28" w:type="dxa"/>
          <w:right w:w="28" w:type="dxa"/>
        </w:tblCellMar>
        <w:tblLook w:val="04A0" w:firstRow="1" w:lastRow="0" w:firstColumn="1" w:lastColumn="0" w:noHBand="0" w:noVBand="1"/>
      </w:tblPr>
      <w:tblGrid>
        <w:gridCol w:w="2265"/>
        <w:gridCol w:w="3735"/>
        <w:gridCol w:w="3060"/>
      </w:tblGrid>
      <w:tr w:rsidR="00DE4045" w:rsidTr="00DE4045">
        <w:trPr>
          <w:jc w:val="center"/>
        </w:trPr>
        <w:tc>
          <w:tcPr>
            <w:tcW w:w="226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lastRenderedPageBreak/>
              <w:t xml:space="preserve">№ пункта Административного регламента </w:t>
            </w:r>
          </w:p>
          <w:p w:rsidR="00DE4045" w:rsidRDefault="00DE4045">
            <w:pPr>
              <w:widowControl w:val="0"/>
            </w:pPr>
          </w:p>
        </w:tc>
        <w:tc>
          <w:tcPr>
            <w:tcW w:w="373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Наименование основания для отказа во внесении исправлений в разрешение на ввод объекта в эксплуатацию в соответствии с Административным регламентом </w:t>
            </w:r>
          </w:p>
          <w:p w:rsidR="00DE4045" w:rsidRDefault="00DE4045">
            <w:pPr>
              <w:widowControl w:val="0"/>
            </w:pPr>
          </w:p>
        </w:tc>
        <w:tc>
          <w:tcPr>
            <w:tcW w:w="306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Разъяснение причин отказа во внесении исправлений в разрешение на ввод объекта в эксплуатацию </w:t>
            </w:r>
          </w:p>
          <w:p w:rsidR="00DE4045" w:rsidRDefault="00DE4045">
            <w:pPr>
              <w:widowControl w:val="0"/>
            </w:pPr>
          </w:p>
        </w:tc>
      </w:tr>
      <w:tr w:rsidR="00DE4045" w:rsidTr="00DE4045">
        <w:trPr>
          <w:jc w:val="center"/>
        </w:trPr>
        <w:tc>
          <w:tcPr>
            <w:tcW w:w="2265" w:type="dxa"/>
            <w:tcBorders>
              <w:top w:val="single" w:sz="2" w:space="0" w:color="000000"/>
              <w:left w:val="single" w:sz="2" w:space="0" w:color="000000"/>
              <w:bottom w:val="single" w:sz="2" w:space="0" w:color="000000"/>
              <w:right w:val="single" w:sz="2" w:space="0" w:color="000000"/>
            </w:tcBorders>
            <w:vAlign w:val="center"/>
          </w:tcPr>
          <w:p w:rsidR="00DE4045" w:rsidRDefault="00C00365">
            <w:pPr>
              <w:pStyle w:val="ad"/>
            </w:pPr>
            <w:hyperlink r:id="rId149" w:anchor="p237" w:history="1">
              <w:r w:rsidR="00DE4045">
                <w:rPr>
                  <w:rStyle w:val="af1"/>
                  <w:u w:val="none"/>
                </w:rPr>
                <w:t>подпункт "а" пункта 2.28</w:t>
              </w:r>
            </w:hyperlink>
          </w:p>
          <w:p w:rsidR="00DE4045" w:rsidRDefault="00DE4045">
            <w:pPr>
              <w:widowControl w:val="0"/>
            </w:pPr>
          </w:p>
        </w:tc>
        <w:tc>
          <w:tcPr>
            <w:tcW w:w="373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несоответствие заявителя кругу лиц, указанных в </w:t>
            </w:r>
            <w:hyperlink r:id="rId150" w:anchor="p71" w:history="1">
              <w:r>
                <w:rPr>
                  <w:rStyle w:val="af1"/>
                  <w:u w:val="none"/>
                </w:rPr>
                <w:t>пункте 2.2</w:t>
              </w:r>
            </w:hyperlink>
            <w:r>
              <w:t xml:space="preserve"> Административного регламента </w:t>
            </w:r>
          </w:p>
          <w:p w:rsidR="00DE4045" w:rsidRDefault="00DE4045">
            <w:pPr>
              <w:widowControl w:val="0"/>
            </w:pPr>
          </w:p>
        </w:tc>
        <w:tc>
          <w:tcPr>
            <w:tcW w:w="306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Указываются основания такого вывода </w:t>
            </w:r>
          </w:p>
          <w:p w:rsidR="00DE4045" w:rsidRDefault="00DE4045">
            <w:pPr>
              <w:widowControl w:val="0"/>
            </w:pPr>
          </w:p>
        </w:tc>
      </w:tr>
      <w:tr w:rsidR="00DE4045" w:rsidTr="00DE4045">
        <w:trPr>
          <w:jc w:val="center"/>
        </w:trPr>
        <w:tc>
          <w:tcPr>
            <w:tcW w:w="2265" w:type="dxa"/>
            <w:tcBorders>
              <w:top w:val="single" w:sz="2" w:space="0" w:color="000000"/>
              <w:left w:val="single" w:sz="2" w:space="0" w:color="000000"/>
              <w:bottom w:val="single" w:sz="2" w:space="0" w:color="000000"/>
              <w:right w:val="single" w:sz="2" w:space="0" w:color="000000"/>
            </w:tcBorders>
            <w:vAlign w:val="center"/>
          </w:tcPr>
          <w:p w:rsidR="00DE4045" w:rsidRDefault="00C00365">
            <w:pPr>
              <w:pStyle w:val="ad"/>
            </w:pPr>
            <w:hyperlink r:id="rId151" w:anchor="p238" w:history="1">
              <w:r w:rsidR="00DE4045">
                <w:rPr>
                  <w:rStyle w:val="af1"/>
                  <w:u w:val="none"/>
                </w:rPr>
                <w:t>подпункт "б" пункта 2.28</w:t>
              </w:r>
            </w:hyperlink>
          </w:p>
          <w:p w:rsidR="00DE4045" w:rsidRDefault="00DE4045">
            <w:pPr>
              <w:widowControl w:val="0"/>
            </w:pPr>
          </w:p>
        </w:tc>
        <w:tc>
          <w:tcPr>
            <w:tcW w:w="373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отсутствие факта допущения опечаток и ошибок в разрешении </w:t>
            </w:r>
            <w:r>
              <w:lastRenderedPageBreak/>
              <w:t xml:space="preserve">на ввод объекта в эксплуатацию </w:t>
            </w:r>
          </w:p>
          <w:p w:rsidR="00DE4045" w:rsidRDefault="00DE4045">
            <w:pPr>
              <w:widowControl w:val="0"/>
            </w:pPr>
          </w:p>
        </w:tc>
        <w:tc>
          <w:tcPr>
            <w:tcW w:w="306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Указываются основания такого вывода </w:t>
            </w:r>
          </w:p>
          <w:p w:rsidR="00DE4045" w:rsidRDefault="00DE4045">
            <w:pPr>
              <w:widowControl w:val="0"/>
            </w:pPr>
          </w:p>
        </w:tc>
      </w:tr>
    </w:tbl>
    <w:p w:rsidR="00DE4045" w:rsidRDefault="00DE4045" w:rsidP="00DE4045"/>
    <w:p w:rsidR="00DE4045" w:rsidRDefault="00DE4045" w:rsidP="00DE4045">
      <w:pPr>
        <w:pStyle w:val="a6"/>
        <w:spacing w:after="0" w:line="240" w:lineRule="auto"/>
        <w:jc w:val="both"/>
      </w:pPr>
      <w:r>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2265"/>
        <w:gridCol w:w="343"/>
        <w:gridCol w:w="1696"/>
        <w:gridCol w:w="344"/>
        <w:gridCol w:w="4427"/>
      </w:tblGrid>
      <w:tr w:rsidR="00DE4045" w:rsidTr="00DE4045">
        <w:tc>
          <w:tcPr>
            <w:tcW w:w="9071" w:type="dxa"/>
            <w:gridSpan w:val="5"/>
            <w:vAlign w:val="center"/>
          </w:tcPr>
          <w:p w:rsidR="00DE4045" w:rsidRDefault="00DE4045">
            <w:pPr>
              <w:pStyle w:val="ad"/>
              <w:ind w:left="60" w:right="60" w:firstLine="540"/>
              <w:jc w:val="both"/>
            </w:pPr>
            <w:r>
              <w:lastRenderedPageBreak/>
              <w:t xml:space="preserve">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 </w:t>
            </w:r>
          </w:p>
          <w:p w:rsidR="00DE4045" w:rsidRDefault="00DE4045">
            <w:pPr>
              <w:pStyle w:val="ad"/>
              <w:ind w:left="60" w:right="60" w:firstLine="540"/>
              <w:jc w:val="both"/>
            </w:pPr>
            <w:r>
              <w:t xml:space="preserve">Данный отказ может быть обжалован в досудебном порядке путем направления жалобы в Администрацию города Боготола, а также в судебном порядке. </w:t>
            </w:r>
          </w:p>
          <w:p w:rsidR="00DE4045" w:rsidRDefault="00DE4045">
            <w:pPr>
              <w:pStyle w:val="ad"/>
              <w:ind w:left="60" w:right="60" w:firstLine="540"/>
              <w:jc w:val="both"/>
            </w:pPr>
            <w:r>
              <w:t xml:space="preserve">Дополнительно информируем: __________________________________________ </w:t>
            </w:r>
          </w:p>
          <w:p w:rsidR="00DE4045" w:rsidRDefault="00DE4045">
            <w:pPr>
              <w:pStyle w:val="ad"/>
            </w:pPr>
            <w:r>
              <w:t xml:space="preserve">_________________________________________________________________________ </w:t>
            </w:r>
          </w:p>
          <w:p w:rsidR="00DE4045" w:rsidRDefault="00DE4045">
            <w:pPr>
              <w:pStyle w:val="ad"/>
              <w:jc w:val="center"/>
            </w:pPr>
            <w:r>
              <w:t xml:space="preserve">(указывается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 </w:t>
            </w:r>
          </w:p>
          <w:p w:rsidR="00DE4045" w:rsidRDefault="00DE4045">
            <w:pPr>
              <w:widowControl w:val="0"/>
            </w:pPr>
          </w:p>
        </w:tc>
      </w:tr>
      <w:tr w:rsidR="00DE4045" w:rsidTr="00DE4045">
        <w:tc>
          <w:tcPr>
            <w:tcW w:w="2264"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c>
          <w:tcPr>
            <w:tcW w:w="343" w:type="dxa"/>
            <w:vMerge w:val="restart"/>
            <w:vAlign w:val="center"/>
          </w:tcPr>
          <w:p w:rsidR="00DE4045" w:rsidRDefault="00DE4045">
            <w:pPr>
              <w:pStyle w:val="ad"/>
            </w:pPr>
            <w:r>
              <w:t xml:space="preserve">  </w:t>
            </w:r>
          </w:p>
          <w:p w:rsidR="00DE4045" w:rsidRDefault="00DE4045">
            <w:pPr>
              <w:widowControl w:val="0"/>
            </w:pPr>
          </w:p>
        </w:tc>
        <w:tc>
          <w:tcPr>
            <w:tcW w:w="1695"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c>
          <w:tcPr>
            <w:tcW w:w="344" w:type="dxa"/>
            <w:vMerge w:val="restart"/>
            <w:vAlign w:val="center"/>
          </w:tcPr>
          <w:p w:rsidR="00DE4045" w:rsidRDefault="00DE4045">
            <w:pPr>
              <w:pStyle w:val="ad"/>
            </w:pPr>
            <w:r>
              <w:t xml:space="preserve">  </w:t>
            </w:r>
          </w:p>
          <w:p w:rsidR="00DE4045" w:rsidRDefault="00DE4045">
            <w:pPr>
              <w:widowControl w:val="0"/>
            </w:pPr>
          </w:p>
        </w:tc>
        <w:tc>
          <w:tcPr>
            <w:tcW w:w="4425"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r>
      <w:tr w:rsidR="00DE4045" w:rsidTr="00DE4045">
        <w:tc>
          <w:tcPr>
            <w:tcW w:w="2264"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pPr>
            <w:r>
              <w:t xml:space="preserve">(должность) </w:t>
            </w:r>
          </w:p>
          <w:p w:rsidR="00DE4045" w:rsidRDefault="00DE4045">
            <w:pPr>
              <w:widowControl w:val="0"/>
            </w:pPr>
          </w:p>
        </w:tc>
        <w:tc>
          <w:tcPr>
            <w:tcW w:w="343" w:type="dxa"/>
            <w:vMerge/>
            <w:vAlign w:val="center"/>
            <w:hideMark/>
          </w:tcPr>
          <w:p w:rsidR="00DE4045" w:rsidRDefault="00DE4045"/>
        </w:tc>
        <w:tc>
          <w:tcPr>
            <w:tcW w:w="1695"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pPr>
            <w:r>
              <w:t xml:space="preserve">(подпись) </w:t>
            </w:r>
          </w:p>
          <w:p w:rsidR="00DE4045" w:rsidRDefault="00DE4045">
            <w:pPr>
              <w:widowControl w:val="0"/>
            </w:pPr>
          </w:p>
        </w:tc>
        <w:tc>
          <w:tcPr>
            <w:tcW w:w="344" w:type="dxa"/>
            <w:vMerge/>
            <w:vAlign w:val="center"/>
            <w:hideMark/>
          </w:tcPr>
          <w:p w:rsidR="00DE4045" w:rsidRDefault="00DE4045"/>
        </w:tc>
        <w:tc>
          <w:tcPr>
            <w:tcW w:w="4425"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pPr>
            <w:r>
              <w:t xml:space="preserve">(фамилия, имя, отчество (при наличии) </w:t>
            </w:r>
          </w:p>
          <w:p w:rsidR="00DE4045" w:rsidRDefault="00DE4045">
            <w:pPr>
              <w:widowControl w:val="0"/>
            </w:pPr>
          </w:p>
        </w:tc>
      </w:tr>
      <w:tr w:rsidR="00DE4045" w:rsidTr="00DE4045">
        <w:tc>
          <w:tcPr>
            <w:tcW w:w="9071" w:type="dxa"/>
            <w:gridSpan w:val="5"/>
            <w:vAlign w:val="center"/>
          </w:tcPr>
          <w:p w:rsidR="00DE4045" w:rsidRDefault="00DE4045">
            <w:pPr>
              <w:pStyle w:val="ad"/>
            </w:pPr>
            <w:r>
              <w:t xml:space="preserve">Дата </w:t>
            </w:r>
          </w:p>
          <w:p w:rsidR="00DE4045" w:rsidRDefault="00DE4045">
            <w:pPr>
              <w:widowControl w:val="0"/>
            </w:pPr>
          </w:p>
        </w:tc>
      </w:tr>
      <w:tr w:rsidR="00DE4045" w:rsidTr="00DE4045">
        <w:tc>
          <w:tcPr>
            <w:tcW w:w="2607" w:type="dxa"/>
            <w:gridSpan w:val="2"/>
            <w:vMerge w:val="restart"/>
            <w:vAlign w:val="center"/>
          </w:tcPr>
          <w:p w:rsidR="00DE4045" w:rsidRDefault="00DE4045">
            <w:pPr>
              <w:pStyle w:val="ad"/>
            </w:pPr>
            <w:r>
              <w:t xml:space="preserve">  </w:t>
            </w:r>
          </w:p>
          <w:p w:rsidR="00DE4045" w:rsidRDefault="00DE4045">
            <w:pPr>
              <w:widowControl w:val="0"/>
            </w:pPr>
          </w:p>
        </w:tc>
        <w:tc>
          <w:tcPr>
            <w:tcW w:w="1695"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c>
          <w:tcPr>
            <w:tcW w:w="344" w:type="dxa"/>
            <w:vMerge w:val="restart"/>
            <w:vAlign w:val="center"/>
          </w:tcPr>
          <w:p w:rsidR="00DE4045" w:rsidRDefault="00DE4045">
            <w:pPr>
              <w:pStyle w:val="ad"/>
            </w:pPr>
            <w:r>
              <w:t xml:space="preserve">  </w:t>
            </w:r>
          </w:p>
          <w:p w:rsidR="00DE4045" w:rsidRDefault="00DE4045">
            <w:pPr>
              <w:widowControl w:val="0"/>
            </w:pPr>
          </w:p>
        </w:tc>
        <w:tc>
          <w:tcPr>
            <w:tcW w:w="4425"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r>
      <w:tr w:rsidR="00DE4045" w:rsidTr="00DE4045">
        <w:tc>
          <w:tcPr>
            <w:tcW w:w="9414" w:type="dxa"/>
            <w:gridSpan w:val="2"/>
            <w:vMerge/>
            <w:vAlign w:val="center"/>
            <w:hideMark/>
          </w:tcPr>
          <w:p w:rsidR="00DE4045" w:rsidRDefault="00DE4045"/>
        </w:tc>
        <w:tc>
          <w:tcPr>
            <w:tcW w:w="1695"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pPr>
            <w:r>
              <w:t xml:space="preserve">(подпись) </w:t>
            </w:r>
          </w:p>
          <w:p w:rsidR="00DE4045" w:rsidRDefault="00DE4045">
            <w:pPr>
              <w:widowControl w:val="0"/>
            </w:pPr>
          </w:p>
        </w:tc>
        <w:tc>
          <w:tcPr>
            <w:tcW w:w="344" w:type="dxa"/>
            <w:vMerge/>
            <w:vAlign w:val="center"/>
            <w:hideMark/>
          </w:tcPr>
          <w:p w:rsidR="00DE4045" w:rsidRDefault="00DE4045"/>
        </w:tc>
        <w:tc>
          <w:tcPr>
            <w:tcW w:w="4425"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pPr>
            <w:r>
              <w:t xml:space="preserve">(фамилия, имя, отчество (при наличии) </w:t>
            </w:r>
          </w:p>
          <w:p w:rsidR="00DE4045" w:rsidRDefault="00DE4045">
            <w:pPr>
              <w:widowControl w:val="0"/>
            </w:pPr>
          </w:p>
        </w:tc>
      </w:tr>
    </w:tbl>
    <w:p w:rsidR="00DE4045" w:rsidRDefault="00DE4045" w:rsidP="00DE4045"/>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ind w:firstLine="4962"/>
        <w:rPr>
          <w:sz w:val="28"/>
          <w:szCs w:val="28"/>
        </w:rPr>
      </w:pPr>
      <w:r>
        <w:rPr>
          <w:sz w:val="28"/>
          <w:szCs w:val="28"/>
        </w:rPr>
        <w:lastRenderedPageBreak/>
        <w:t>Приложение № 6</w:t>
      </w:r>
    </w:p>
    <w:p w:rsidR="00DE4045" w:rsidRDefault="00DE4045" w:rsidP="00DE4045">
      <w:pPr>
        <w:pStyle w:val="a6"/>
        <w:spacing w:after="0" w:line="240" w:lineRule="auto"/>
        <w:ind w:firstLine="4962"/>
        <w:rPr>
          <w:sz w:val="28"/>
          <w:szCs w:val="28"/>
        </w:rPr>
      </w:pPr>
      <w:r>
        <w:rPr>
          <w:sz w:val="28"/>
          <w:szCs w:val="28"/>
        </w:rPr>
        <w:t>к Административному регламенту</w:t>
      </w:r>
    </w:p>
    <w:p w:rsidR="00DE4045" w:rsidRDefault="00DE4045" w:rsidP="00DE4045">
      <w:pPr>
        <w:pStyle w:val="a6"/>
        <w:spacing w:after="0" w:line="240" w:lineRule="auto"/>
        <w:ind w:firstLine="4962"/>
        <w:rPr>
          <w:sz w:val="28"/>
          <w:szCs w:val="28"/>
        </w:rPr>
      </w:pPr>
      <w:r>
        <w:rPr>
          <w:sz w:val="28"/>
          <w:szCs w:val="28"/>
        </w:rPr>
        <w:t>предоставления муниципальной</w:t>
      </w:r>
    </w:p>
    <w:p w:rsidR="00DE4045" w:rsidRDefault="00DE4045" w:rsidP="00DE4045">
      <w:pPr>
        <w:pStyle w:val="a6"/>
        <w:spacing w:after="0" w:line="240" w:lineRule="auto"/>
        <w:ind w:firstLine="4962"/>
        <w:rPr>
          <w:sz w:val="28"/>
          <w:szCs w:val="28"/>
        </w:rPr>
      </w:pPr>
      <w:r>
        <w:rPr>
          <w:sz w:val="28"/>
          <w:szCs w:val="28"/>
        </w:rPr>
        <w:t>услуги «Выдача разрешения</w:t>
      </w:r>
    </w:p>
    <w:p w:rsidR="00DE4045" w:rsidRDefault="00DE4045" w:rsidP="00DE4045">
      <w:pPr>
        <w:pStyle w:val="a6"/>
        <w:spacing w:after="0" w:line="240" w:lineRule="auto"/>
        <w:ind w:firstLine="4962"/>
        <w:rPr>
          <w:sz w:val="28"/>
          <w:szCs w:val="28"/>
        </w:rPr>
      </w:pPr>
      <w:r>
        <w:rPr>
          <w:sz w:val="28"/>
          <w:szCs w:val="28"/>
        </w:rPr>
        <w:t>на ввод объекта в эксплуатацию»</w:t>
      </w:r>
    </w:p>
    <w:p w:rsidR="00DE4045" w:rsidRDefault="00DE4045" w:rsidP="00DE4045">
      <w:pPr>
        <w:suppressAutoHyphens w:val="0"/>
        <w:rPr>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rPr>
          <w:sz w:val="28"/>
          <w:szCs w:val="28"/>
        </w:rPr>
      </w:pPr>
    </w:p>
    <w:p w:rsidR="00DE4045" w:rsidRDefault="00DE4045" w:rsidP="00DE4045">
      <w:pPr>
        <w:suppressAutoHyphens w:val="0"/>
        <w:rPr>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right"/>
        <w:rPr>
          <w:sz w:val="28"/>
          <w:szCs w:val="28"/>
        </w:rPr>
      </w:pPr>
      <w:r>
        <w:rPr>
          <w:sz w:val="28"/>
          <w:szCs w:val="28"/>
        </w:rPr>
        <w:lastRenderedPageBreak/>
        <w:t>ФОРМА</w:t>
      </w:r>
    </w:p>
    <w:p w:rsidR="00DE4045" w:rsidRDefault="00DE4045" w:rsidP="00DE4045">
      <w:pPr>
        <w:suppressAutoHyphens w:val="0"/>
        <w:rPr>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rPr>
          <w:sz w:val="28"/>
          <w:szCs w:val="28"/>
        </w:rPr>
      </w:pPr>
    </w:p>
    <w:p w:rsidR="00DE4045" w:rsidRDefault="00DE4045" w:rsidP="00DE4045">
      <w:pPr>
        <w:suppressAutoHyphens w:val="0"/>
        <w:rPr>
          <w:kern w:val="0"/>
          <w:sz w:val="28"/>
          <w:szCs w:val="28"/>
        </w:rPr>
        <w:sectPr w:rsidR="00DE4045">
          <w:type w:val="continuous"/>
          <w:pgSz w:w="11906" w:h="16838"/>
          <w:pgMar w:top="1134" w:right="1134" w:bottom="1134" w:left="1701" w:header="0" w:footer="0" w:gutter="0"/>
          <w:cols w:space="720"/>
          <w:formProt w:val="0"/>
        </w:sectPr>
      </w:pPr>
    </w:p>
    <w:tbl>
      <w:tblPr>
        <w:tblW w:w="9075" w:type="dxa"/>
        <w:tblLayout w:type="fixed"/>
        <w:tblCellMar>
          <w:left w:w="0" w:type="dxa"/>
          <w:bottom w:w="28" w:type="dxa"/>
          <w:right w:w="0" w:type="dxa"/>
        </w:tblCellMar>
        <w:tblLook w:val="04A0" w:firstRow="1" w:lastRow="0" w:firstColumn="1" w:lastColumn="0" w:noHBand="0" w:noVBand="1"/>
      </w:tblPr>
      <w:tblGrid>
        <w:gridCol w:w="9075"/>
      </w:tblGrid>
      <w:tr w:rsidR="00DE4045" w:rsidTr="00DE4045">
        <w:tc>
          <w:tcPr>
            <w:tcW w:w="9071" w:type="dxa"/>
            <w:tcBorders>
              <w:top w:val="nil"/>
              <w:left w:val="nil"/>
              <w:bottom w:val="single" w:sz="2" w:space="0" w:color="000000"/>
              <w:right w:val="nil"/>
            </w:tcBorders>
            <w:vAlign w:val="center"/>
          </w:tcPr>
          <w:p w:rsidR="00DE4045" w:rsidRDefault="00DE4045">
            <w:pPr>
              <w:pStyle w:val="ad"/>
              <w:jc w:val="center"/>
            </w:pPr>
            <w:r>
              <w:lastRenderedPageBreak/>
              <w:t xml:space="preserve">ЗАЯВЛЕНИЕ </w:t>
            </w:r>
          </w:p>
          <w:p w:rsidR="00DE4045" w:rsidRDefault="00DE4045">
            <w:pPr>
              <w:pStyle w:val="ad"/>
              <w:jc w:val="center"/>
            </w:pPr>
            <w:r>
              <w:t xml:space="preserve">о выдаче дубликата разрешения на ввод </w:t>
            </w:r>
          </w:p>
          <w:p w:rsidR="00DE4045" w:rsidRDefault="00DE4045">
            <w:pPr>
              <w:pStyle w:val="ad"/>
              <w:jc w:val="center"/>
            </w:pPr>
            <w:r>
              <w:t xml:space="preserve">объекта в эксплуатацию </w:t>
            </w:r>
          </w:p>
          <w:p w:rsidR="00DE4045" w:rsidRDefault="00DE4045">
            <w:pPr>
              <w:pStyle w:val="ad"/>
            </w:pPr>
            <w:r>
              <w:t xml:space="preserve">  </w:t>
            </w:r>
          </w:p>
          <w:p w:rsidR="00DE4045" w:rsidRDefault="00DE4045">
            <w:pPr>
              <w:pStyle w:val="ad"/>
              <w:jc w:val="right"/>
            </w:pPr>
            <w:r>
              <w:t xml:space="preserve">"__" ____________ 20__ г. </w:t>
            </w:r>
          </w:p>
          <w:p w:rsidR="00DE4045" w:rsidRDefault="00DE4045">
            <w:pPr>
              <w:pStyle w:val="ad"/>
            </w:pPr>
            <w:r>
              <w:t xml:space="preserve">  </w:t>
            </w:r>
          </w:p>
          <w:p w:rsidR="00DE4045" w:rsidRDefault="00DE4045">
            <w:pPr>
              <w:widowControl w:val="0"/>
            </w:pPr>
          </w:p>
        </w:tc>
      </w:tr>
      <w:tr w:rsidR="00DE4045" w:rsidTr="00DE4045">
        <w:tc>
          <w:tcPr>
            <w:tcW w:w="9071" w:type="dxa"/>
            <w:tcBorders>
              <w:top w:val="single" w:sz="2" w:space="0" w:color="000000"/>
              <w:left w:val="nil"/>
              <w:bottom w:val="single" w:sz="2" w:space="0" w:color="000000"/>
              <w:right w:val="nil"/>
            </w:tcBorders>
            <w:tcMar>
              <w:top w:w="28" w:type="dxa"/>
              <w:left w:w="0" w:type="dxa"/>
              <w:bottom w:w="28" w:type="dxa"/>
              <w:right w:w="0" w:type="dxa"/>
            </w:tcMar>
            <w:vAlign w:val="center"/>
          </w:tcPr>
          <w:p w:rsidR="00DE4045" w:rsidRDefault="00DE4045">
            <w:pPr>
              <w:pStyle w:val="ad"/>
              <w:jc w:val="center"/>
            </w:pPr>
            <w:r>
              <w:t xml:space="preserve">  </w:t>
            </w:r>
            <w:r>
              <w:rPr>
                <w:b/>
                <w:bCs/>
              </w:rPr>
              <w:t>Администрация города Боготола</w:t>
            </w:r>
          </w:p>
          <w:p w:rsidR="00DE4045" w:rsidRDefault="00DE4045">
            <w:pPr>
              <w:widowControl w:val="0"/>
            </w:pPr>
          </w:p>
        </w:tc>
      </w:tr>
      <w:tr w:rsidR="00DE4045" w:rsidTr="00DE4045">
        <w:tc>
          <w:tcPr>
            <w:tcW w:w="9071"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(наименование уполномоченного на выдачу разрешений на ввод объекта в эксплуатацию органа местного самоуправления) </w:t>
            </w:r>
          </w:p>
          <w:p w:rsidR="00DE4045" w:rsidRDefault="00DE4045">
            <w:pPr>
              <w:pStyle w:val="ad"/>
              <w:rPr>
                <w:sz w:val="20"/>
                <w:szCs w:val="20"/>
              </w:rPr>
            </w:pPr>
            <w:r>
              <w:rPr>
                <w:sz w:val="20"/>
                <w:szCs w:val="20"/>
              </w:rPr>
              <w:t xml:space="preserve">  </w:t>
            </w:r>
          </w:p>
          <w:p w:rsidR="00DE4045" w:rsidRDefault="00DE4045">
            <w:pPr>
              <w:pStyle w:val="ad"/>
              <w:ind w:left="60" w:right="60" w:firstLine="285"/>
              <w:jc w:val="both"/>
            </w:pPr>
            <w:r>
              <w:t xml:space="preserve">Прошу выдать дубликат разрешения на ввод объекта в эксплуатацию. </w:t>
            </w:r>
          </w:p>
          <w:p w:rsidR="00DE4045" w:rsidRDefault="00DE4045">
            <w:pPr>
              <w:widowControl w:val="0"/>
            </w:pPr>
          </w:p>
        </w:tc>
      </w:tr>
      <w:tr w:rsidR="00DE4045" w:rsidTr="00DE4045">
        <w:tc>
          <w:tcPr>
            <w:tcW w:w="9071" w:type="dxa"/>
            <w:tcMar>
              <w:top w:w="0" w:type="dxa"/>
              <w:left w:w="0" w:type="dxa"/>
              <w:bottom w:w="0" w:type="dxa"/>
              <w:right w:w="0" w:type="dxa"/>
            </w:tcMar>
            <w:vAlign w:val="center"/>
            <w:hideMark/>
          </w:tcPr>
          <w:p w:rsidR="00DE4045" w:rsidRDefault="00DE4045">
            <w:pPr>
              <w:pStyle w:val="ad"/>
              <w:jc w:val="center"/>
            </w:pPr>
            <w:r>
              <w:t xml:space="preserve">1. Сведения о застройщике </w:t>
            </w:r>
          </w:p>
        </w:tc>
      </w:tr>
    </w:tbl>
    <w:p w:rsidR="00DE4045" w:rsidRDefault="00DE4045" w:rsidP="00DE4045"/>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75" w:type="dxa"/>
        <w:tblInd w:w="28" w:type="dxa"/>
        <w:tblLayout w:type="fixed"/>
        <w:tblCellMar>
          <w:top w:w="28" w:type="dxa"/>
          <w:left w:w="28" w:type="dxa"/>
          <w:bottom w:w="28" w:type="dxa"/>
          <w:right w:w="28" w:type="dxa"/>
        </w:tblCellMar>
        <w:tblLook w:val="04A0" w:firstRow="1" w:lastRow="0" w:firstColumn="1" w:lastColumn="0" w:noHBand="0" w:noVBand="1"/>
      </w:tblPr>
      <w:tblGrid>
        <w:gridCol w:w="673"/>
        <w:gridCol w:w="4425"/>
        <w:gridCol w:w="3977"/>
      </w:tblGrid>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1.1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Сведения о физическом лице, в случае если застройщиком является физическое лицо: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1.1.1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Фамилия, имя, отчество (при наличии)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1.1.2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Реквизиты документа, удостоверяющего личность (не указываются в случае, если застройщик является индивидуальным предпринимателем)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1.1.3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Основной государственный регистрационный номер индивидуального предпринимателя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1.2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Сведения о юридическом лице: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Указывается исчерпывающий перечень документов, утративших силу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1.2.1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Полное наименование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Указывается исчерпывающий перечень документов, содержащих подчистки и исправления текста </w:t>
            </w:r>
          </w:p>
          <w:p w:rsidR="00DE4045" w:rsidRDefault="00DE4045">
            <w:pPr>
              <w:widowControl w:val="0"/>
            </w:pP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1.2.2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Основной государственный регистрационный номер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Указывается исчерпывающий перечень документов, содержащих повреждения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1.2.3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Идентификационный номер налогоплательщика - юридического лица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Указываются основания такого вывода </w:t>
            </w:r>
          </w:p>
          <w:p w:rsidR="00DE4045" w:rsidRDefault="00DE4045">
            <w:pPr>
              <w:widowControl w:val="0"/>
            </w:pPr>
          </w:p>
        </w:tc>
      </w:tr>
    </w:tbl>
    <w:p w:rsidR="00DE4045" w:rsidRDefault="00DE4045" w:rsidP="00DE4045"/>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9075"/>
      </w:tblGrid>
      <w:tr w:rsidR="00DE4045" w:rsidTr="00DE4045">
        <w:tc>
          <w:tcPr>
            <w:tcW w:w="9071" w:type="dxa"/>
            <w:vAlign w:val="center"/>
          </w:tcPr>
          <w:p w:rsidR="00DE4045" w:rsidRDefault="00DE4045">
            <w:pPr>
              <w:pStyle w:val="ad"/>
            </w:pPr>
            <w:r>
              <w:lastRenderedPageBreak/>
              <w:t xml:space="preserve">Приложение: _____________________________________________________________ </w:t>
            </w:r>
          </w:p>
          <w:p w:rsidR="00DE4045" w:rsidRDefault="00DE4045">
            <w:pPr>
              <w:pStyle w:val="ad"/>
            </w:pPr>
            <w:r>
              <w:t xml:space="preserve">Номер телефона и адрес электронной почты для связи: _________________________ </w:t>
            </w:r>
          </w:p>
          <w:p w:rsidR="00DE4045" w:rsidRDefault="00DE4045">
            <w:pPr>
              <w:pStyle w:val="ad"/>
            </w:pPr>
            <w:r>
              <w:t xml:space="preserve">  </w:t>
            </w:r>
          </w:p>
          <w:p w:rsidR="00DE4045" w:rsidRDefault="00DE4045">
            <w:pPr>
              <w:pStyle w:val="ad"/>
            </w:pPr>
            <w:r>
              <w:t xml:space="preserve">Результат рассмотрения настоящего заявления прошу: </w:t>
            </w:r>
          </w:p>
          <w:p w:rsidR="00DE4045" w:rsidRDefault="00DE4045">
            <w:pPr>
              <w:widowControl w:val="0"/>
            </w:pPr>
          </w:p>
        </w:tc>
      </w:tr>
    </w:tbl>
    <w:p w:rsidR="00DE4045" w:rsidRDefault="00DE4045" w:rsidP="00DE4045"/>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75" w:type="dxa"/>
        <w:tblInd w:w="28" w:type="dxa"/>
        <w:tblLayout w:type="fixed"/>
        <w:tblCellMar>
          <w:top w:w="28" w:type="dxa"/>
          <w:left w:w="28" w:type="dxa"/>
          <w:bottom w:w="28" w:type="dxa"/>
          <w:right w:w="28" w:type="dxa"/>
        </w:tblCellMar>
        <w:tblLook w:val="04A0" w:firstRow="1" w:lastRow="0" w:firstColumn="1" w:lastColumn="0" w:noHBand="0" w:noVBand="1"/>
      </w:tblPr>
      <w:tblGrid>
        <w:gridCol w:w="7934"/>
        <w:gridCol w:w="1141"/>
      </w:tblGrid>
      <w:tr w:rsidR="00DE4045" w:rsidTr="00DE4045">
        <w:tc>
          <w:tcPr>
            <w:tcW w:w="793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 </w:t>
            </w:r>
          </w:p>
          <w:p w:rsidR="00DE4045" w:rsidRDefault="00DE4045">
            <w:pPr>
              <w:widowControl w:val="0"/>
            </w:pPr>
          </w:p>
        </w:tc>
        <w:tc>
          <w:tcPr>
            <w:tcW w:w="114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793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w:t>
            </w:r>
          </w:p>
          <w:p w:rsidR="00DE4045" w:rsidRDefault="00DE4045">
            <w:pPr>
              <w:pStyle w:val="ad"/>
            </w:pPr>
            <w:r>
              <w:t xml:space="preserve">_______________________________________________________________ </w:t>
            </w:r>
          </w:p>
          <w:p w:rsidR="00DE4045" w:rsidRDefault="00DE4045">
            <w:pPr>
              <w:widowControl w:val="0"/>
            </w:pPr>
          </w:p>
        </w:tc>
        <w:tc>
          <w:tcPr>
            <w:tcW w:w="114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793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направить на бумажном носителе на почтовый адрес: </w:t>
            </w:r>
          </w:p>
          <w:p w:rsidR="00DE4045" w:rsidRDefault="00DE4045">
            <w:pPr>
              <w:pStyle w:val="ad"/>
            </w:pPr>
            <w:r>
              <w:t xml:space="preserve">_______________________________________________________________ </w:t>
            </w:r>
          </w:p>
          <w:p w:rsidR="00DE4045" w:rsidRDefault="00DE4045">
            <w:pPr>
              <w:widowControl w:val="0"/>
            </w:pPr>
          </w:p>
        </w:tc>
        <w:tc>
          <w:tcPr>
            <w:tcW w:w="114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793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направить в форме электронного документа в личный кабинет в единой информационной системе жилищного строительства </w:t>
            </w:r>
          </w:p>
          <w:p w:rsidR="00DE4045" w:rsidRDefault="00DE4045">
            <w:pPr>
              <w:widowControl w:val="0"/>
            </w:pPr>
          </w:p>
        </w:tc>
        <w:tc>
          <w:tcPr>
            <w:tcW w:w="114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9070" w:type="dxa"/>
            <w:gridSpan w:val="2"/>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Указывается один из перечисленных способов </w:t>
            </w:r>
          </w:p>
          <w:p w:rsidR="00DE4045" w:rsidRDefault="00DE4045">
            <w:pPr>
              <w:widowControl w:val="0"/>
            </w:pPr>
          </w:p>
        </w:tc>
      </w:tr>
    </w:tbl>
    <w:p w:rsidR="00DE4045" w:rsidRDefault="00DE4045" w:rsidP="00DE4045"/>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75" w:type="dxa"/>
        <w:tblLayout w:type="fixed"/>
        <w:tblCellMar>
          <w:left w:w="0" w:type="dxa"/>
          <w:bottom w:w="28" w:type="dxa"/>
          <w:right w:w="0" w:type="dxa"/>
        </w:tblCellMar>
        <w:tblLook w:val="04A0" w:firstRow="1" w:lastRow="0" w:firstColumn="1" w:lastColumn="0" w:noHBand="0" w:noVBand="1"/>
      </w:tblPr>
      <w:tblGrid>
        <w:gridCol w:w="2265"/>
        <w:gridCol w:w="343"/>
        <w:gridCol w:w="1696"/>
        <w:gridCol w:w="344"/>
        <w:gridCol w:w="4427"/>
      </w:tblGrid>
      <w:tr w:rsidR="00DE4045" w:rsidTr="00DE4045">
        <w:tc>
          <w:tcPr>
            <w:tcW w:w="2264" w:type="dxa"/>
            <w:tcBorders>
              <w:top w:val="nil"/>
              <w:left w:val="nil"/>
              <w:bottom w:val="single" w:sz="2" w:space="0" w:color="000000"/>
              <w:right w:val="nil"/>
            </w:tcBorders>
            <w:vAlign w:val="center"/>
          </w:tcPr>
          <w:p w:rsidR="00DE4045" w:rsidRDefault="00DE4045">
            <w:pPr>
              <w:pStyle w:val="ad"/>
            </w:pPr>
            <w:r>
              <w:lastRenderedPageBreak/>
              <w:t xml:space="preserve">  </w:t>
            </w:r>
          </w:p>
          <w:p w:rsidR="00DE4045" w:rsidRDefault="00DE4045">
            <w:pPr>
              <w:widowControl w:val="0"/>
            </w:pPr>
          </w:p>
        </w:tc>
        <w:tc>
          <w:tcPr>
            <w:tcW w:w="343" w:type="dxa"/>
            <w:vMerge w:val="restart"/>
            <w:tcMar>
              <w:top w:w="0" w:type="dxa"/>
              <w:left w:w="0" w:type="dxa"/>
              <w:bottom w:w="0" w:type="dxa"/>
              <w:right w:w="0" w:type="dxa"/>
            </w:tcMar>
            <w:vAlign w:val="center"/>
          </w:tcPr>
          <w:p w:rsidR="00DE4045" w:rsidRDefault="00DE4045">
            <w:pPr>
              <w:pStyle w:val="ad"/>
            </w:pPr>
            <w:r>
              <w:t xml:space="preserve">  </w:t>
            </w:r>
          </w:p>
          <w:p w:rsidR="00DE4045" w:rsidRDefault="00DE4045">
            <w:pPr>
              <w:widowControl w:val="0"/>
            </w:pPr>
          </w:p>
        </w:tc>
        <w:tc>
          <w:tcPr>
            <w:tcW w:w="1695" w:type="dxa"/>
            <w:tcBorders>
              <w:top w:val="nil"/>
              <w:left w:val="nil"/>
              <w:bottom w:val="single" w:sz="2" w:space="0" w:color="000000"/>
              <w:right w:val="nil"/>
            </w:tcBorders>
            <w:vAlign w:val="center"/>
          </w:tcPr>
          <w:p w:rsidR="00DE4045" w:rsidRDefault="00DE4045">
            <w:pPr>
              <w:pStyle w:val="ad"/>
            </w:pPr>
            <w:r>
              <w:t xml:space="preserve">  </w:t>
            </w:r>
          </w:p>
          <w:p w:rsidR="00DE4045" w:rsidRDefault="00DE4045">
            <w:pPr>
              <w:widowControl w:val="0"/>
            </w:pPr>
          </w:p>
        </w:tc>
        <w:tc>
          <w:tcPr>
            <w:tcW w:w="344" w:type="dxa"/>
            <w:vMerge w:val="restart"/>
            <w:tcMar>
              <w:top w:w="0" w:type="dxa"/>
              <w:left w:w="0" w:type="dxa"/>
              <w:bottom w:w="0" w:type="dxa"/>
              <w:right w:w="0" w:type="dxa"/>
            </w:tcMar>
            <w:vAlign w:val="center"/>
          </w:tcPr>
          <w:p w:rsidR="00DE4045" w:rsidRDefault="00DE4045">
            <w:pPr>
              <w:pStyle w:val="ad"/>
            </w:pPr>
            <w:r>
              <w:t xml:space="preserve">  </w:t>
            </w:r>
          </w:p>
          <w:p w:rsidR="00DE4045" w:rsidRDefault="00DE4045">
            <w:pPr>
              <w:widowControl w:val="0"/>
            </w:pPr>
          </w:p>
        </w:tc>
        <w:tc>
          <w:tcPr>
            <w:tcW w:w="4425" w:type="dxa"/>
            <w:tcBorders>
              <w:top w:val="nil"/>
              <w:left w:val="nil"/>
              <w:bottom w:val="single" w:sz="2" w:space="0" w:color="000000"/>
              <w:right w:val="nil"/>
            </w:tcBorders>
            <w:vAlign w:val="center"/>
          </w:tcPr>
          <w:p w:rsidR="00DE4045" w:rsidRDefault="00DE4045">
            <w:pPr>
              <w:pStyle w:val="ad"/>
            </w:pPr>
            <w:r>
              <w:t xml:space="preserve">  </w:t>
            </w:r>
          </w:p>
          <w:p w:rsidR="00DE4045" w:rsidRDefault="00DE4045">
            <w:pPr>
              <w:widowControl w:val="0"/>
            </w:pPr>
          </w:p>
        </w:tc>
      </w:tr>
      <w:tr w:rsidR="00DE4045" w:rsidTr="00DE4045">
        <w:tc>
          <w:tcPr>
            <w:tcW w:w="2264"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(должность) </w:t>
            </w:r>
          </w:p>
          <w:p w:rsidR="00DE4045" w:rsidRDefault="00DE4045">
            <w:pPr>
              <w:widowControl w:val="0"/>
              <w:rPr>
                <w:sz w:val="20"/>
                <w:szCs w:val="20"/>
              </w:rPr>
            </w:pPr>
          </w:p>
        </w:tc>
        <w:tc>
          <w:tcPr>
            <w:tcW w:w="343" w:type="dxa"/>
            <w:vMerge/>
            <w:vAlign w:val="center"/>
            <w:hideMark/>
          </w:tcPr>
          <w:p w:rsidR="00DE4045" w:rsidRDefault="00DE4045"/>
        </w:tc>
        <w:tc>
          <w:tcPr>
            <w:tcW w:w="1695"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(подпись) </w:t>
            </w:r>
          </w:p>
          <w:p w:rsidR="00DE4045" w:rsidRDefault="00DE4045">
            <w:pPr>
              <w:widowControl w:val="0"/>
              <w:rPr>
                <w:sz w:val="20"/>
                <w:szCs w:val="20"/>
              </w:rPr>
            </w:pPr>
          </w:p>
        </w:tc>
        <w:tc>
          <w:tcPr>
            <w:tcW w:w="344" w:type="dxa"/>
            <w:vMerge/>
            <w:vAlign w:val="center"/>
            <w:hideMark/>
          </w:tcPr>
          <w:p w:rsidR="00DE4045" w:rsidRDefault="00DE4045"/>
        </w:tc>
        <w:tc>
          <w:tcPr>
            <w:tcW w:w="4425"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(фамилия, имя, отчество (при наличии) </w:t>
            </w:r>
          </w:p>
          <w:p w:rsidR="00DE4045" w:rsidRDefault="00DE4045">
            <w:pPr>
              <w:widowControl w:val="0"/>
              <w:rPr>
                <w:sz w:val="20"/>
                <w:szCs w:val="20"/>
              </w:rPr>
            </w:pPr>
          </w:p>
        </w:tc>
      </w:tr>
    </w:tbl>
    <w:p w:rsidR="00DE4045" w:rsidRDefault="00DE4045" w:rsidP="00DE4045"/>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ind w:firstLine="4820"/>
        <w:rPr>
          <w:sz w:val="28"/>
          <w:szCs w:val="28"/>
        </w:rPr>
      </w:pPr>
    </w:p>
    <w:p w:rsidR="00DE4045" w:rsidRDefault="00DE4045" w:rsidP="00DE4045">
      <w:pPr>
        <w:pStyle w:val="a6"/>
        <w:spacing w:after="0" w:line="240" w:lineRule="auto"/>
        <w:ind w:firstLine="4820"/>
        <w:rPr>
          <w:sz w:val="28"/>
          <w:szCs w:val="28"/>
        </w:rPr>
      </w:pPr>
      <w:r>
        <w:rPr>
          <w:sz w:val="28"/>
          <w:szCs w:val="28"/>
        </w:rPr>
        <w:lastRenderedPageBreak/>
        <w:t>Приложение № 7</w:t>
      </w:r>
    </w:p>
    <w:p w:rsidR="00DE4045" w:rsidRDefault="00DE4045" w:rsidP="00DE4045">
      <w:pPr>
        <w:pStyle w:val="a6"/>
        <w:spacing w:after="0" w:line="240" w:lineRule="auto"/>
        <w:ind w:firstLine="4820"/>
        <w:rPr>
          <w:sz w:val="28"/>
          <w:szCs w:val="28"/>
        </w:rPr>
      </w:pPr>
      <w:r>
        <w:rPr>
          <w:sz w:val="28"/>
          <w:szCs w:val="28"/>
        </w:rPr>
        <w:t>к Административному регламенту</w:t>
      </w:r>
    </w:p>
    <w:p w:rsidR="00DE4045" w:rsidRDefault="00DE4045" w:rsidP="00DE4045">
      <w:pPr>
        <w:pStyle w:val="a6"/>
        <w:spacing w:after="0" w:line="240" w:lineRule="auto"/>
        <w:ind w:firstLine="4820"/>
        <w:rPr>
          <w:sz w:val="28"/>
          <w:szCs w:val="28"/>
        </w:rPr>
      </w:pPr>
      <w:r>
        <w:rPr>
          <w:sz w:val="28"/>
          <w:szCs w:val="28"/>
        </w:rPr>
        <w:t>предоставления муниципальной</w:t>
      </w:r>
    </w:p>
    <w:p w:rsidR="00DE4045" w:rsidRDefault="00DE4045" w:rsidP="00DE4045">
      <w:pPr>
        <w:pStyle w:val="a6"/>
        <w:spacing w:after="0" w:line="240" w:lineRule="auto"/>
        <w:ind w:firstLine="4820"/>
        <w:rPr>
          <w:sz w:val="28"/>
          <w:szCs w:val="28"/>
        </w:rPr>
      </w:pPr>
      <w:r>
        <w:rPr>
          <w:sz w:val="28"/>
          <w:szCs w:val="28"/>
        </w:rPr>
        <w:t>услуги «Выдача разрешения</w:t>
      </w:r>
    </w:p>
    <w:p w:rsidR="00DE4045" w:rsidRDefault="00DE4045" w:rsidP="00DE4045">
      <w:pPr>
        <w:pStyle w:val="a6"/>
        <w:spacing w:after="0" w:line="240" w:lineRule="auto"/>
        <w:ind w:firstLine="4820"/>
        <w:rPr>
          <w:sz w:val="28"/>
          <w:szCs w:val="28"/>
        </w:rPr>
      </w:pPr>
      <w:r>
        <w:rPr>
          <w:sz w:val="28"/>
          <w:szCs w:val="28"/>
        </w:rPr>
        <w:t>на ввод объекта в эксплуатацию»</w:t>
      </w:r>
    </w:p>
    <w:p w:rsidR="00DE4045" w:rsidRDefault="00DE4045" w:rsidP="00DE4045">
      <w:pPr>
        <w:suppressAutoHyphens w:val="0"/>
        <w:rPr>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ind w:firstLine="4820"/>
        <w:rPr>
          <w:sz w:val="28"/>
          <w:szCs w:val="28"/>
        </w:rPr>
      </w:pPr>
    </w:p>
    <w:p w:rsidR="00DE4045" w:rsidRDefault="00DE4045" w:rsidP="00DE4045">
      <w:pPr>
        <w:suppressAutoHyphens w:val="0"/>
        <w:rPr>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ind w:firstLine="4820"/>
        <w:jc w:val="right"/>
        <w:rPr>
          <w:sz w:val="28"/>
          <w:szCs w:val="28"/>
        </w:rPr>
      </w:pPr>
      <w:r>
        <w:rPr>
          <w:sz w:val="28"/>
          <w:szCs w:val="28"/>
        </w:rPr>
        <w:lastRenderedPageBreak/>
        <w:t>ФОРМА</w:t>
      </w:r>
    </w:p>
    <w:p w:rsidR="00DE4045" w:rsidRDefault="00DE4045" w:rsidP="00DE4045">
      <w:pPr>
        <w:suppressAutoHyphens w:val="0"/>
        <w:rPr>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8895" w:type="dxa"/>
        <w:tblLayout w:type="fixed"/>
        <w:tblCellMar>
          <w:left w:w="0" w:type="dxa"/>
          <w:right w:w="0" w:type="dxa"/>
        </w:tblCellMar>
        <w:tblLook w:val="04A0" w:firstRow="1" w:lastRow="0" w:firstColumn="1" w:lastColumn="0" w:noHBand="0" w:noVBand="1"/>
      </w:tblPr>
      <w:tblGrid>
        <w:gridCol w:w="2833"/>
        <w:gridCol w:w="1752"/>
        <w:gridCol w:w="4310"/>
      </w:tblGrid>
      <w:tr w:rsidR="00DE4045" w:rsidTr="00DE4045">
        <w:tc>
          <w:tcPr>
            <w:tcW w:w="4587" w:type="dxa"/>
            <w:gridSpan w:val="2"/>
            <w:vMerge w:val="restart"/>
            <w:vAlign w:val="center"/>
          </w:tcPr>
          <w:p w:rsidR="00DE4045" w:rsidRDefault="00DE4045">
            <w:pPr>
              <w:pStyle w:val="ad"/>
              <w:jc w:val="right"/>
            </w:pPr>
          </w:p>
          <w:p w:rsidR="00DE4045" w:rsidRDefault="00DE4045">
            <w:pPr>
              <w:pStyle w:val="ad"/>
              <w:jc w:val="right"/>
            </w:pPr>
          </w:p>
          <w:p w:rsidR="00DE4045" w:rsidRDefault="00DE4045">
            <w:pPr>
              <w:pStyle w:val="ad"/>
              <w:jc w:val="right"/>
            </w:pPr>
          </w:p>
          <w:p w:rsidR="00DE4045" w:rsidRDefault="00DE4045">
            <w:pPr>
              <w:pStyle w:val="ad"/>
              <w:jc w:val="right"/>
            </w:pPr>
          </w:p>
          <w:p w:rsidR="00DE4045" w:rsidRDefault="00DE4045">
            <w:pPr>
              <w:pStyle w:val="ad"/>
              <w:jc w:val="right"/>
            </w:pPr>
          </w:p>
          <w:p w:rsidR="00DE4045" w:rsidRDefault="00DE4045">
            <w:pPr>
              <w:pStyle w:val="ad"/>
              <w:jc w:val="right"/>
              <w:rPr>
                <w:sz w:val="28"/>
                <w:szCs w:val="28"/>
              </w:rPr>
            </w:pPr>
            <w:r>
              <w:rPr>
                <w:sz w:val="28"/>
                <w:szCs w:val="28"/>
              </w:rPr>
              <w:t xml:space="preserve">Кому </w:t>
            </w:r>
          </w:p>
          <w:p w:rsidR="00DE4045" w:rsidRDefault="00DE4045">
            <w:pPr>
              <w:widowControl w:val="0"/>
            </w:pPr>
          </w:p>
        </w:tc>
        <w:tc>
          <w:tcPr>
            <w:tcW w:w="4312"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r>
      <w:tr w:rsidR="00DE4045" w:rsidTr="00DE4045">
        <w:tc>
          <w:tcPr>
            <w:tcW w:w="14964" w:type="dxa"/>
            <w:gridSpan w:val="2"/>
            <w:vMerge/>
            <w:vAlign w:val="center"/>
            <w:hideMark/>
          </w:tcPr>
          <w:p w:rsidR="00DE4045" w:rsidRDefault="00DE4045"/>
        </w:tc>
        <w:tc>
          <w:tcPr>
            <w:tcW w:w="4312" w:type="dxa"/>
            <w:tcBorders>
              <w:top w:val="single" w:sz="2" w:space="0" w:color="000000"/>
              <w:left w:val="nil"/>
              <w:bottom w:val="single" w:sz="2" w:space="0" w:color="000000"/>
              <w:right w:val="nil"/>
            </w:tcBorders>
            <w:tcMar>
              <w:top w:w="28" w:type="dxa"/>
              <w:left w:w="0" w:type="dxa"/>
              <w:bottom w:w="28" w:type="dxa"/>
              <w:right w:w="0" w:type="dxa"/>
            </w:tcMar>
            <w:vAlign w:val="center"/>
          </w:tcPr>
          <w:p w:rsidR="00DE4045" w:rsidRDefault="00DE4045">
            <w:pPr>
              <w:pStyle w:val="ad"/>
              <w:jc w:val="both"/>
              <w:rPr>
                <w:sz w:val="20"/>
                <w:szCs w:val="20"/>
              </w:rPr>
            </w:pPr>
            <w:r>
              <w:rPr>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w:t>
            </w:r>
          </w:p>
          <w:p w:rsidR="00DE4045" w:rsidRDefault="00DE4045">
            <w:pPr>
              <w:pStyle w:val="ad"/>
            </w:pPr>
            <w:r>
              <w:t xml:space="preserve">  </w:t>
            </w:r>
          </w:p>
          <w:p w:rsidR="00DE4045" w:rsidRDefault="00DE4045">
            <w:pPr>
              <w:widowControl w:val="0"/>
            </w:pPr>
          </w:p>
        </w:tc>
      </w:tr>
      <w:tr w:rsidR="00DE4045" w:rsidTr="00DE4045">
        <w:tc>
          <w:tcPr>
            <w:tcW w:w="14964" w:type="dxa"/>
            <w:gridSpan w:val="2"/>
            <w:vMerge/>
            <w:vAlign w:val="center"/>
            <w:hideMark/>
          </w:tcPr>
          <w:p w:rsidR="00DE4045" w:rsidRDefault="00DE4045"/>
        </w:tc>
        <w:tc>
          <w:tcPr>
            <w:tcW w:w="4312"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почтовый индекс и адрес, телефон, адрес электронной почты) </w:t>
            </w:r>
          </w:p>
          <w:p w:rsidR="00DE4045" w:rsidRDefault="00DE4045">
            <w:pPr>
              <w:widowControl w:val="0"/>
            </w:pPr>
          </w:p>
        </w:tc>
      </w:tr>
      <w:tr w:rsidR="00DE4045" w:rsidTr="00DE4045">
        <w:tc>
          <w:tcPr>
            <w:tcW w:w="8899" w:type="dxa"/>
            <w:gridSpan w:val="3"/>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jc w:val="center"/>
            </w:pPr>
            <w:r>
              <w:t xml:space="preserve">РЕШЕНИЕ </w:t>
            </w:r>
          </w:p>
          <w:p w:rsidR="00DE4045" w:rsidRDefault="00DE4045">
            <w:pPr>
              <w:pStyle w:val="ad"/>
              <w:jc w:val="center"/>
            </w:pPr>
            <w:r>
              <w:t xml:space="preserve">об отказе в выдаче дубликата разрешения </w:t>
            </w:r>
          </w:p>
          <w:p w:rsidR="00DE4045" w:rsidRDefault="00DE4045">
            <w:pPr>
              <w:pStyle w:val="ad"/>
              <w:jc w:val="center"/>
            </w:pPr>
            <w:r>
              <w:t xml:space="preserve">на ввод объекта в эксплуатацию </w:t>
            </w:r>
          </w:p>
          <w:p w:rsidR="00DE4045" w:rsidRDefault="00DE4045">
            <w:pPr>
              <w:pStyle w:val="ad"/>
              <w:jc w:val="center"/>
            </w:pPr>
            <w:r>
              <w:t xml:space="preserve">  </w:t>
            </w:r>
            <w:r>
              <w:rPr>
                <w:b/>
                <w:bCs/>
              </w:rPr>
              <w:t>Администрация города Боготола</w:t>
            </w:r>
          </w:p>
          <w:p w:rsidR="00DE4045" w:rsidRDefault="00DE4045">
            <w:pPr>
              <w:widowControl w:val="0"/>
            </w:pPr>
          </w:p>
        </w:tc>
      </w:tr>
      <w:tr w:rsidR="00DE4045" w:rsidTr="00DE4045">
        <w:tc>
          <w:tcPr>
            <w:tcW w:w="8899" w:type="dxa"/>
            <w:gridSpan w:val="3"/>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(наименование уполномоченного на выдачу разрешений на ввод </w:t>
            </w:r>
          </w:p>
          <w:p w:rsidR="00DE4045" w:rsidRDefault="00DE4045">
            <w:pPr>
              <w:pStyle w:val="ad"/>
              <w:jc w:val="center"/>
              <w:rPr>
                <w:sz w:val="20"/>
                <w:szCs w:val="20"/>
              </w:rPr>
            </w:pPr>
            <w:r>
              <w:rPr>
                <w:sz w:val="20"/>
                <w:szCs w:val="20"/>
              </w:rPr>
              <w:t xml:space="preserve">объекта в эксплуатацию органа местного самоуправления) </w:t>
            </w:r>
          </w:p>
          <w:p w:rsidR="00DE4045" w:rsidRDefault="00DE4045">
            <w:pPr>
              <w:pStyle w:val="ad"/>
            </w:pPr>
            <w:r>
              <w:t xml:space="preserve">  </w:t>
            </w:r>
          </w:p>
          <w:p w:rsidR="00DE4045" w:rsidRDefault="00DE4045">
            <w:pPr>
              <w:pStyle w:val="ad"/>
              <w:ind w:left="60" w:right="60" w:firstLine="285"/>
              <w:jc w:val="both"/>
            </w:pPr>
            <w:r>
              <w:t xml:space="preserve">по результатам рассмотрения заявления о выдаче дубликата разрешения на ввод </w:t>
            </w:r>
          </w:p>
          <w:p w:rsidR="00DE4045" w:rsidRDefault="00DE4045">
            <w:pPr>
              <w:widowControl w:val="0"/>
            </w:pPr>
          </w:p>
        </w:tc>
      </w:tr>
      <w:tr w:rsidR="00DE4045" w:rsidTr="00DE4045">
        <w:tc>
          <w:tcPr>
            <w:tcW w:w="2834" w:type="dxa"/>
            <w:vAlign w:val="center"/>
          </w:tcPr>
          <w:p w:rsidR="00DE4045" w:rsidRDefault="00DE4045">
            <w:pPr>
              <w:pStyle w:val="ad"/>
              <w:jc w:val="both"/>
            </w:pPr>
            <w:r>
              <w:t xml:space="preserve">объекта в эксплуатацию </w:t>
            </w:r>
          </w:p>
          <w:p w:rsidR="00DE4045" w:rsidRDefault="00DE4045">
            <w:pPr>
              <w:widowControl w:val="0"/>
            </w:pPr>
          </w:p>
        </w:tc>
        <w:tc>
          <w:tcPr>
            <w:tcW w:w="6065" w:type="dxa"/>
            <w:gridSpan w:val="2"/>
            <w:vAlign w:val="center"/>
          </w:tcPr>
          <w:p w:rsidR="00DE4045" w:rsidRDefault="00DE4045">
            <w:pPr>
              <w:pStyle w:val="ad"/>
              <w:jc w:val="both"/>
            </w:pPr>
            <w:r>
              <w:t xml:space="preserve">от _____________________________ N ________________ </w:t>
            </w:r>
          </w:p>
          <w:p w:rsidR="00DE4045" w:rsidRDefault="00DE4045">
            <w:pPr>
              <w:pStyle w:val="ad"/>
              <w:jc w:val="center"/>
              <w:rPr>
                <w:sz w:val="20"/>
                <w:szCs w:val="20"/>
              </w:rPr>
            </w:pPr>
            <w:r>
              <w:rPr>
                <w:sz w:val="20"/>
                <w:szCs w:val="20"/>
              </w:rPr>
              <w:t xml:space="preserve">(дата и номер регистрации) </w:t>
            </w:r>
          </w:p>
          <w:p w:rsidR="00DE4045" w:rsidRDefault="00DE4045">
            <w:pPr>
              <w:widowControl w:val="0"/>
            </w:pPr>
          </w:p>
        </w:tc>
      </w:tr>
      <w:tr w:rsidR="00DE4045" w:rsidTr="00DE4045">
        <w:tc>
          <w:tcPr>
            <w:tcW w:w="8899" w:type="dxa"/>
            <w:gridSpan w:val="3"/>
            <w:vAlign w:val="center"/>
          </w:tcPr>
          <w:p w:rsidR="00DE4045" w:rsidRDefault="00DE4045">
            <w:pPr>
              <w:pStyle w:val="ad"/>
              <w:jc w:val="both"/>
            </w:pPr>
            <w:r>
              <w:t xml:space="preserve">принято решение об отказе в выдаче дубликата разрешения на ввод объекта в эксплуатацию. </w:t>
            </w:r>
          </w:p>
          <w:p w:rsidR="00DE4045" w:rsidRDefault="00DE4045">
            <w:pPr>
              <w:widowControl w:val="0"/>
            </w:pPr>
          </w:p>
        </w:tc>
      </w:tr>
    </w:tbl>
    <w:p w:rsidR="00DE4045" w:rsidRDefault="00DE4045" w:rsidP="00DE4045"/>
    <w:p w:rsidR="00DE4045" w:rsidRDefault="00DE4045" w:rsidP="00DE4045">
      <w:pPr>
        <w:pStyle w:val="a6"/>
        <w:spacing w:after="0" w:line="240" w:lineRule="auto"/>
        <w:jc w:val="both"/>
      </w:pPr>
      <w:r>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60" w:type="dxa"/>
        <w:tblInd w:w="28" w:type="dxa"/>
        <w:tblLayout w:type="fixed"/>
        <w:tblCellMar>
          <w:top w:w="28" w:type="dxa"/>
          <w:left w:w="28" w:type="dxa"/>
          <w:bottom w:w="28" w:type="dxa"/>
          <w:right w:w="28" w:type="dxa"/>
        </w:tblCellMar>
        <w:tblLook w:val="04A0" w:firstRow="1" w:lastRow="0" w:firstColumn="1" w:lastColumn="0" w:noHBand="0" w:noVBand="1"/>
      </w:tblPr>
      <w:tblGrid>
        <w:gridCol w:w="2265"/>
        <w:gridCol w:w="3735"/>
        <w:gridCol w:w="3060"/>
      </w:tblGrid>
      <w:tr w:rsidR="00DE4045" w:rsidTr="00DE4045">
        <w:tc>
          <w:tcPr>
            <w:tcW w:w="226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lastRenderedPageBreak/>
              <w:t xml:space="preserve">№ пункта Административного регламента </w:t>
            </w:r>
          </w:p>
          <w:p w:rsidR="00DE4045" w:rsidRDefault="00DE4045">
            <w:pPr>
              <w:widowControl w:val="0"/>
            </w:pPr>
          </w:p>
        </w:tc>
        <w:tc>
          <w:tcPr>
            <w:tcW w:w="373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Наименование основания для отказа в выдаче дубликата разрешения на ввод объекта в эксплуатацию в соответствии с Административным регламентом </w:t>
            </w:r>
          </w:p>
          <w:p w:rsidR="00DE4045" w:rsidRDefault="00DE4045">
            <w:pPr>
              <w:widowControl w:val="0"/>
            </w:pPr>
          </w:p>
        </w:tc>
        <w:tc>
          <w:tcPr>
            <w:tcW w:w="306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Разъяснение причин отказа в выдаче дубликата разрешения на ввод объекта в эксплуатацию </w:t>
            </w:r>
          </w:p>
          <w:p w:rsidR="00DE4045" w:rsidRDefault="00DE4045">
            <w:pPr>
              <w:widowControl w:val="0"/>
            </w:pPr>
          </w:p>
        </w:tc>
      </w:tr>
      <w:tr w:rsidR="00DE4045" w:rsidTr="00DE4045">
        <w:tc>
          <w:tcPr>
            <w:tcW w:w="2265" w:type="dxa"/>
            <w:tcBorders>
              <w:top w:val="single" w:sz="2" w:space="0" w:color="000000"/>
              <w:left w:val="single" w:sz="2" w:space="0" w:color="000000"/>
              <w:bottom w:val="single" w:sz="2" w:space="0" w:color="000000"/>
              <w:right w:val="single" w:sz="2" w:space="0" w:color="000000"/>
            </w:tcBorders>
            <w:vAlign w:val="center"/>
          </w:tcPr>
          <w:p w:rsidR="00DE4045" w:rsidRDefault="00C00365">
            <w:pPr>
              <w:pStyle w:val="ad"/>
            </w:pPr>
            <w:hyperlink r:id="rId152" w:anchor="p243" w:history="1">
              <w:r w:rsidR="00DE4045">
                <w:rPr>
                  <w:rStyle w:val="af1"/>
                  <w:u w:val="none"/>
                </w:rPr>
                <w:t>пункт 2.30</w:t>
              </w:r>
            </w:hyperlink>
          </w:p>
          <w:p w:rsidR="00DE4045" w:rsidRDefault="00DE4045">
            <w:pPr>
              <w:widowControl w:val="0"/>
            </w:pPr>
          </w:p>
        </w:tc>
        <w:tc>
          <w:tcPr>
            <w:tcW w:w="373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несоответствие заявителя кругу лиц, указанных в </w:t>
            </w:r>
            <w:hyperlink r:id="rId153" w:anchor="p71" w:history="1">
              <w:r>
                <w:rPr>
                  <w:rStyle w:val="af1"/>
                  <w:u w:val="none"/>
                </w:rPr>
                <w:t>пункте 2.2</w:t>
              </w:r>
            </w:hyperlink>
            <w:r>
              <w:t xml:space="preserve"> Административного регламента </w:t>
            </w:r>
          </w:p>
          <w:p w:rsidR="00DE4045" w:rsidRDefault="00DE4045">
            <w:pPr>
              <w:widowControl w:val="0"/>
            </w:pPr>
          </w:p>
        </w:tc>
        <w:tc>
          <w:tcPr>
            <w:tcW w:w="3060"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Указываются основания такого вывода </w:t>
            </w:r>
          </w:p>
          <w:p w:rsidR="00DE4045" w:rsidRDefault="00DE4045">
            <w:pPr>
              <w:widowControl w:val="0"/>
            </w:pPr>
          </w:p>
        </w:tc>
      </w:tr>
    </w:tbl>
    <w:p w:rsidR="00DE4045" w:rsidRDefault="00DE4045" w:rsidP="00DE4045"/>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2265"/>
        <w:gridCol w:w="343"/>
        <w:gridCol w:w="1696"/>
        <w:gridCol w:w="344"/>
        <w:gridCol w:w="4427"/>
      </w:tblGrid>
      <w:tr w:rsidR="00DE4045" w:rsidTr="00DE4045">
        <w:tc>
          <w:tcPr>
            <w:tcW w:w="9071" w:type="dxa"/>
            <w:gridSpan w:val="5"/>
            <w:vAlign w:val="center"/>
          </w:tcPr>
          <w:p w:rsidR="00DE4045" w:rsidRDefault="00DE4045">
            <w:pPr>
              <w:pStyle w:val="ad"/>
              <w:ind w:left="60" w:right="60"/>
              <w:jc w:val="both"/>
            </w:pPr>
          </w:p>
          <w:p w:rsidR="00DE4045" w:rsidRDefault="00DE4045">
            <w:pPr>
              <w:pStyle w:val="ad"/>
              <w:ind w:left="60" w:right="60" w:firstLine="649"/>
              <w:jc w:val="both"/>
            </w:pPr>
            <w:r>
              <w:lastRenderedPageBreak/>
              <w:t xml:space="preserve">Вы вправе повторно обратиться с заявлением о выдаче дубликата разрешения на ввод объекта в эксплуатацию после устранения указанного нарушения. </w:t>
            </w:r>
          </w:p>
          <w:p w:rsidR="00DE4045" w:rsidRDefault="00DE4045">
            <w:pPr>
              <w:pStyle w:val="ad"/>
              <w:ind w:right="60" w:firstLine="709"/>
              <w:jc w:val="both"/>
            </w:pPr>
            <w:r>
              <w:t xml:space="preserve">Данный отказ может быть обжалован в досудебном порядке путем направления жалобы в Администрацию города Боготола, а также в судебном порядке. </w:t>
            </w:r>
          </w:p>
          <w:p w:rsidR="00DE4045" w:rsidRDefault="00DE4045">
            <w:pPr>
              <w:pStyle w:val="ad"/>
              <w:ind w:right="60" w:firstLine="709"/>
              <w:jc w:val="both"/>
            </w:pPr>
            <w:r>
              <w:t xml:space="preserve">Дополнительно информируем: __________________________________________ </w:t>
            </w:r>
          </w:p>
          <w:p w:rsidR="00DE4045" w:rsidRDefault="00DE4045">
            <w:pPr>
              <w:pStyle w:val="ad"/>
            </w:pPr>
            <w:r>
              <w:t xml:space="preserve">___________________________________________________________________________. </w:t>
            </w:r>
          </w:p>
          <w:p w:rsidR="00DE4045" w:rsidRDefault="00DE4045">
            <w:pPr>
              <w:pStyle w:val="ad"/>
              <w:jc w:val="center"/>
              <w:rPr>
                <w:sz w:val="20"/>
                <w:szCs w:val="20"/>
              </w:rPr>
            </w:pPr>
            <w:r>
              <w:rPr>
                <w:sz w:val="20"/>
                <w:szCs w:val="20"/>
              </w:rPr>
              <w:t xml:space="preserve">(указывается информация, необходимая для устранения причин отказа в выдаче дубликата разрешения на ввод объекта в эксплуатацию, а также иная дополнительная информация при наличии) </w:t>
            </w:r>
          </w:p>
          <w:p w:rsidR="00DE4045" w:rsidRDefault="00DE4045">
            <w:pPr>
              <w:widowControl w:val="0"/>
            </w:pPr>
          </w:p>
        </w:tc>
      </w:tr>
      <w:tr w:rsidR="00DE4045" w:rsidTr="00DE4045">
        <w:tc>
          <w:tcPr>
            <w:tcW w:w="2264"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lastRenderedPageBreak/>
              <w:t xml:space="preserve">  </w:t>
            </w:r>
          </w:p>
          <w:p w:rsidR="00DE4045" w:rsidRDefault="00DE4045">
            <w:pPr>
              <w:widowControl w:val="0"/>
            </w:pPr>
          </w:p>
        </w:tc>
        <w:tc>
          <w:tcPr>
            <w:tcW w:w="343" w:type="dxa"/>
            <w:vMerge w:val="restart"/>
            <w:vAlign w:val="center"/>
          </w:tcPr>
          <w:p w:rsidR="00DE4045" w:rsidRDefault="00DE4045">
            <w:pPr>
              <w:pStyle w:val="ad"/>
            </w:pPr>
            <w:r>
              <w:t xml:space="preserve">  </w:t>
            </w:r>
          </w:p>
          <w:p w:rsidR="00DE4045" w:rsidRDefault="00DE4045">
            <w:pPr>
              <w:widowControl w:val="0"/>
            </w:pPr>
          </w:p>
        </w:tc>
        <w:tc>
          <w:tcPr>
            <w:tcW w:w="1695"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c>
          <w:tcPr>
            <w:tcW w:w="344" w:type="dxa"/>
            <w:vMerge w:val="restart"/>
            <w:vAlign w:val="center"/>
          </w:tcPr>
          <w:p w:rsidR="00DE4045" w:rsidRDefault="00DE4045">
            <w:pPr>
              <w:pStyle w:val="ad"/>
            </w:pPr>
            <w:r>
              <w:t xml:space="preserve">  </w:t>
            </w:r>
          </w:p>
          <w:p w:rsidR="00DE4045" w:rsidRDefault="00DE4045">
            <w:pPr>
              <w:widowControl w:val="0"/>
            </w:pPr>
          </w:p>
        </w:tc>
        <w:tc>
          <w:tcPr>
            <w:tcW w:w="4425"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r>
      <w:tr w:rsidR="00DE4045" w:rsidTr="00DE4045">
        <w:tc>
          <w:tcPr>
            <w:tcW w:w="2264"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(должность) </w:t>
            </w:r>
          </w:p>
          <w:p w:rsidR="00DE4045" w:rsidRDefault="00DE4045">
            <w:pPr>
              <w:widowControl w:val="0"/>
              <w:rPr>
                <w:sz w:val="20"/>
                <w:szCs w:val="20"/>
              </w:rPr>
            </w:pPr>
          </w:p>
        </w:tc>
        <w:tc>
          <w:tcPr>
            <w:tcW w:w="343" w:type="dxa"/>
            <w:vMerge/>
            <w:vAlign w:val="center"/>
            <w:hideMark/>
          </w:tcPr>
          <w:p w:rsidR="00DE4045" w:rsidRDefault="00DE4045"/>
        </w:tc>
        <w:tc>
          <w:tcPr>
            <w:tcW w:w="1695"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(подпись) </w:t>
            </w:r>
          </w:p>
          <w:p w:rsidR="00DE4045" w:rsidRDefault="00DE4045">
            <w:pPr>
              <w:widowControl w:val="0"/>
              <w:rPr>
                <w:sz w:val="20"/>
                <w:szCs w:val="20"/>
              </w:rPr>
            </w:pPr>
          </w:p>
        </w:tc>
        <w:tc>
          <w:tcPr>
            <w:tcW w:w="344" w:type="dxa"/>
            <w:vMerge/>
            <w:vAlign w:val="center"/>
            <w:hideMark/>
          </w:tcPr>
          <w:p w:rsidR="00DE4045" w:rsidRDefault="00DE4045"/>
        </w:tc>
        <w:tc>
          <w:tcPr>
            <w:tcW w:w="4425"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(фамилия, имя, отчество (при наличии) </w:t>
            </w:r>
          </w:p>
          <w:p w:rsidR="00DE4045" w:rsidRDefault="00DE4045">
            <w:pPr>
              <w:widowControl w:val="0"/>
              <w:rPr>
                <w:sz w:val="20"/>
                <w:szCs w:val="20"/>
              </w:rPr>
            </w:pPr>
          </w:p>
        </w:tc>
      </w:tr>
      <w:tr w:rsidR="00DE4045" w:rsidTr="00DE4045">
        <w:tc>
          <w:tcPr>
            <w:tcW w:w="9071" w:type="dxa"/>
            <w:gridSpan w:val="5"/>
            <w:vAlign w:val="center"/>
          </w:tcPr>
          <w:p w:rsidR="00DE4045" w:rsidRDefault="00DE4045">
            <w:pPr>
              <w:pStyle w:val="ad"/>
            </w:pPr>
            <w:r>
              <w:t xml:space="preserve">Дата </w:t>
            </w:r>
          </w:p>
          <w:p w:rsidR="00DE4045" w:rsidRDefault="00DE4045">
            <w:pPr>
              <w:widowControl w:val="0"/>
            </w:pPr>
          </w:p>
        </w:tc>
      </w:tr>
    </w:tbl>
    <w:p w:rsidR="00DE4045" w:rsidRDefault="00DE4045" w:rsidP="00DE4045"/>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 w:rsidR="00DE4045" w:rsidRDefault="00DE4045" w:rsidP="00DE4045">
      <w:pPr>
        <w:ind w:firstLine="4820"/>
        <w:rPr>
          <w:rFonts w:cs="Times New Roman"/>
          <w:sz w:val="28"/>
          <w:szCs w:val="28"/>
        </w:rPr>
      </w:pPr>
      <w:r>
        <w:rPr>
          <w:rFonts w:cs="Times New Roman"/>
          <w:sz w:val="28"/>
          <w:szCs w:val="28"/>
        </w:rPr>
        <w:lastRenderedPageBreak/>
        <w:t>Приложение № 8</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4820"/>
        <w:rPr>
          <w:rFonts w:cs="Times New Roman"/>
          <w:sz w:val="28"/>
          <w:szCs w:val="28"/>
        </w:rPr>
      </w:pPr>
      <w:r>
        <w:rPr>
          <w:rFonts w:cs="Times New Roman"/>
          <w:sz w:val="28"/>
          <w:szCs w:val="28"/>
        </w:rPr>
        <w:lastRenderedPageBreak/>
        <w:t>к Административному регламенту</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4820"/>
        <w:rPr>
          <w:rFonts w:cs="Times New Roman"/>
          <w:sz w:val="28"/>
          <w:szCs w:val="28"/>
        </w:rPr>
      </w:pPr>
      <w:r>
        <w:rPr>
          <w:rFonts w:cs="Times New Roman"/>
          <w:sz w:val="28"/>
          <w:szCs w:val="28"/>
        </w:rPr>
        <w:lastRenderedPageBreak/>
        <w:t>предоставления муниципальной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4820"/>
        <w:rPr>
          <w:rFonts w:cs="Times New Roman"/>
          <w:sz w:val="28"/>
          <w:szCs w:val="28"/>
        </w:rPr>
      </w:pPr>
      <w:r>
        <w:rPr>
          <w:rFonts w:cs="Times New Roman"/>
          <w:sz w:val="28"/>
          <w:szCs w:val="28"/>
        </w:rPr>
        <w:lastRenderedPageBreak/>
        <w:t>услуги «Выдача разрешения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4820"/>
        <w:rPr>
          <w:rFonts w:cs="Times New Roman"/>
          <w:sz w:val="28"/>
          <w:szCs w:val="28"/>
        </w:rPr>
      </w:pPr>
      <w:r>
        <w:rPr>
          <w:rFonts w:cs="Times New Roman"/>
          <w:sz w:val="28"/>
          <w:szCs w:val="28"/>
        </w:rPr>
        <w:lastRenderedPageBreak/>
        <w:t>на ввод объекта в эксплуатацию»</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rPr>
          <w:rFonts w:cs="Times New Roman"/>
          <w:sz w:val="28"/>
          <w:szCs w:val="28"/>
        </w:rPr>
      </w:pP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right"/>
        <w:rPr>
          <w:rFonts w:cs="Times New Roman"/>
          <w:sz w:val="28"/>
          <w:szCs w:val="28"/>
        </w:rPr>
      </w:pPr>
      <w:r>
        <w:rPr>
          <w:rFonts w:cs="Times New Roman"/>
          <w:sz w:val="28"/>
          <w:szCs w:val="28"/>
        </w:rPr>
        <w:lastRenderedPageBreak/>
        <w:t>ФОРМА</w:t>
      </w:r>
    </w:p>
    <w:p w:rsidR="00DE4045" w:rsidRDefault="00DE4045" w:rsidP="00DE4045">
      <w:pPr>
        <w:pStyle w:val="a6"/>
        <w:spacing w:after="0" w:line="240" w:lineRule="auto"/>
        <w:jc w:val="both"/>
      </w:pPr>
      <w:r>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60" w:type="dxa"/>
        <w:tblLayout w:type="fixed"/>
        <w:tblCellMar>
          <w:left w:w="0" w:type="dxa"/>
          <w:right w:w="0" w:type="dxa"/>
        </w:tblCellMar>
        <w:tblLook w:val="04A0" w:firstRow="1" w:lastRow="0" w:firstColumn="1" w:lastColumn="0" w:noHBand="0" w:noVBand="1"/>
      </w:tblPr>
      <w:tblGrid>
        <w:gridCol w:w="4531"/>
        <w:gridCol w:w="4529"/>
      </w:tblGrid>
      <w:tr w:rsidR="00DE4045" w:rsidTr="00DE4045">
        <w:tc>
          <w:tcPr>
            <w:tcW w:w="4530" w:type="dxa"/>
            <w:vMerge w:val="restart"/>
            <w:vAlign w:val="center"/>
          </w:tcPr>
          <w:p w:rsidR="00DE4045" w:rsidRDefault="00DE4045">
            <w:pPr>
              <w:pStyle w:val="ad"/>
              <w:jc w:val="right"/>
            </w:pPr>
          </w:p>
          <w:p w:rsidR="00DE4045" w:rsidRDefault="00DE4045">
            <w:pPr>
              <w:pStyle w:val="ad"/>
              <w:jc w:val="right"/>
            </w:pPr>
          </w:p>
          <w:p w:rsidR="00DE4045" w:rsidRDefault="00DE4045">
            <w:pPr>
              <w:pStyle w:val="ad"/>
              <w:jc w:val="right"/>
            </w:pPr>
          </w:p>
          <w:p w:rsidR="00DE4045" w:rsidRDefault="00DE4045">
            <w:pPr>
              <w:pStyle w:val="ad"/>
              <w:jc w:val="right"/>
            </w:pPr>
          </w:p>
          <w:p w:rsidR="00DE4045" w:rsidRDefault="00DE4045">
            <w:pPr>
              <w:pStyle w:val="ad"/>
              <w:jc w:val="right"/>
            </w:pPr>
          </w:p>
          <w:p w:rsidR="00DE4045" w:rsidRDefault="00DE4045">
            <w:pPr>
              <w:pStyle w:val="ad"/>
              <w:jc w:val="right"/>
              <w:rPr>
                <w:sz w:val="28"/>
                <w:szCs w:val="28"/>
              </w:rPr>
            </w:pPr>
            <w:r>
              <w:rPr>
                <w:sz w:val="28"/>
                <w:szCs w:val="28"/>
              </w:rPr>
              <w:t xml:space="preserve">Кому </w:t>
            </w:r>
          </w:p>
          <w:p w:rsidR="00DE4045" w:rsidRDefault="00DE4045">
            <w:pPr>
              <w:widowControl w:val="0"/>
            </w:pPr>
          </w:p>
        </w:tc>
        <w:tc>
          <w:tcPr>
            <w:tcW w:w="4529"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r>
      <w:tr w:rsidR="00DE4045" w:rsidTr="00DE4045">
        <w:tc>
          <w:tcPr>
            <w:tcW w:w="9059" w:type="dxa"/>
            <w:vMerge/>
            <w:vAlign w:val="center"/>
            <w:hideMark/>
          </w:tcPr>
          <w:p w:rsidR="00DE4045" w:rsidRDefault="00DE4045"/>
        </w:tc>
        <w:tc>
          <w:tcPr>
            <w:tcW w:w="4529" w:type="dxa"/>
            <w:tcBorders>
              <w:top w:val="single" w:sz="2" w:space="0" w:color="000000"/>
              <w:left w:val="nil"/>
              <w:bottom w:val="single" w:sz="2" w:space="0" w:color="000000"/>
              <w:right w:val="nil"/>
            </w:tcBorders>
            <w:tcMar>
              <w:top w:w="28" w:type="dxa"/>
              <w:left w:w="0" w:type="dxa"/>
              <w:bottom w:w="28" w:type="dxa"/>
              <w:right w:w="0" w:type="dxa"/>
            </w:tcMar>
            <w:vAlign w:val="center"/>
          </w:tcPr>
          <w:p w:rsidR="00DE4045" w:rsidRDefault="00DE4045">
            <w:pPr>
              <w:pStyle w:val="ad"/>
              <w:jc w:val="both"/>
              <w:rPr>
                <w:sz w:val="20"/>
                <w:szCs w:val="20"/>
              </w:rPr>
            </w:pPr>
            <w:r>
              <w:rPr>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w:t>
            </w:r>
          </w:p>
          <w:p w:rsidR="00DE4045" w:rsidRDefault="00DE4045">
            <w:pPr>
              <w:pStyle w:val="ad"/>
            </w:pPr>
            <w:r>
              <w:t xml:space="preserve">  </w:t>
            </w:r>
          </w:p>
          <w:p w:rsidR="00DE4045" w:rsidRDefault="00DE4045">
            <w:pPr>
              <w:widowControl w:val="0"/>
            </w:pPr>
          </w:p>
        </w:tc>
      </w:tr>
      <w:tr w:rsidR="00DE4045" w:rsidTr="00DE4045">
        <w:tc>
          <w:tcPr>
            <w:tcW w:w="9059" w:type="dxa"/>
            <w:vMerge/>
            <w:vAlign w:val="center"/>
            <w:hideMark/>
          </w:tcPr>
          <w:p w:rsidR="00DE4045" w:rsidRDefault="00DE4045"/>
        </w:tc>
        <w:tc>
          <w:tcPr>
            <w:tcW w:w="4529"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почтовый индекс и адрес, телефон, адрес электронной почты) </w:t>
            </w:r>
          </w:p>
          <w:p w:rsidR="00DE4045" w:rsidRDefault="00DE4045">
            <w:pPr>
              <w:widowControl w:val="0"/>
            </w:pPr>
          </w:p>
        </w:tc>
      </w:tr>
      <w:tr w:rsidR="00DE4045" w:rsidTr="00DE4045">
        <w:tc>
          <w:tcPr>
            <w:tcW w:w="9059" w:type="dxa"/>
            <w:gridSpan w:val="2"/>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jc w:val="center"/>
            </w:pPr>
            <w:r>
              <w:t xml:space="preserve">ЗАЯВЛЕНИЕ </w:t>
            </w:r>
          </w:p>
          <w:p w:rsidR="00DE4045" w:rsidRDefault="00DE4045">
            <w:pPr>
              <w:pStyle w:val="ad"/>
              <w:jc w:val="center"/>
            </w:pPr>
            <w:r>
              <w:t xml:space="preserve">об оставлении заявления о выдаче разрешения на ввод </w:t>
            </w:r>
          </w:p>
          <w:p w:rsidR="00DE4045" w:rsidRDefault="00DE4045">
            <w:pPr>
              <w:pStyle w:val="ad"/>
              <w:jc w:val="center"/>
            </w:pPr>
            <w:r>
              <w:t xml:space="preserve">объекта в эксплуатацию без рассмотрения </w:t>
            </w:r>
          </w:p>
          <w:p w:rsidR="00DE4045" w:rsidRDefault="00DE4045">
            <w:pPr>
              <w:pStyle w:val="ad"/>
              <w:jc w:val="center"/>
            </w:pPr>
            <w:r>
              <w:t xml:space="preserve">  </w:t>
            </w:r>
            <w:r>
              <w:rPr>
                <w:b/>
                <w:bCs/>
              </w:rPr>
              <w:t>Администрация города Боготола</w:t>
            </w:r>
          </w:p>
          <w:p w:rsidR="00DE4045" w:rsidRDefault="00DE4045">
            <w:pPr>
              <w:widowControl w:val="0"/>
            </w:pPr>
          </w:p>
        </w:tc>
      </w:tr>
      <w:tr w:rsidR="00DE4045" w:rsidTr="00DE4045">
        <w:tc>
          <w:tcPr>
            <w:tcW w:w="9059" w:type="dxa"/>
            <w:gridSpan w:val="2"/>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pPr>
            <w:r>
              <w:t xml:space="preserve">(наименование уполномоченного на выдачу разрешений на ввод объекта </w:t>
            </w:r>
          </w:p>
          <w:p w:rsidR="00DE4045" w:rsidRDefault="00DE4045">
            <w:pPr>
              <w:pStyle w:val="ad"/>
              <w:jc w:val="center"/>
            </w:pPr>
            <w:r>
              <w:t xml:space="preserve">в эксплуатацию органа местного самоуправления) </w:t>
            </w:r>
          </w:p>
          <w:p w:rsidR="00DE4045" w:rsidRDefault="00DE4045">
            <w:pPr>
              <w:pStyle w:val="ad"/>
            </w:pPr>
            <w:r>
              <w:t xml:space="preserve">  </w:t>
            </w:r>
          </w:p>
          <w:p w:rsidR="00DE4045" w:rsidRDefault="00DE4045">
            <w:pPr>
              <w:pStyle w:val="ad"/>
              <w:ind w:left="60" w:right="60" w:firstLine="540"/>
              <w:jc w:val="both"/>
            </w:pPr>
            <w:r>
              <w:t xml:space="preserve">Прошу оставить заявление о выдаче разрешения на ввод объекта в эксплуатацию от ________________ N _________________ без рассмотрения. </w:t>
            </w:r>
          </w:p>
          <w:p w:rsidR="00DE4045" w:rsidRDefault="00DE4045">
            <w:pPr>
              <w:widowControl w:val="0"/>
            </w:pPr>
          </w:p>
        </w:tc>
      </w:tr>
    </w:tbl>
    <w:p w:rsidR="00DE4045" w:rsidRDefault="00DE4045" w:rsidP="00DE4045"/>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75" w:type="dxa"/>
        <w:tblInd w:w="28" w:type="dxa"/>
        <w:tblLayout w:type="fixed"/>
        <w:tblCellMar>
          <w:top w:w="28" w:type="dxa"/>
          <w:left w:w="28" w:type="dxa"/>
          <w:bottom w:w="28" w:type="dxa"/>
          <w:right w:w="28" w:type="dxa"/>
        </w:tblCellMar>
        <w:tblLook w:val="04A0" w:firstRow="1" w:lastRow="0" w:firstColumn="1" w:lastColumn="0" w:noHBand="0" w:noVBand="1"/>
      </w:tblPr>
      <w:tblGrid>
        <w:gridCol w:w="673"/>
        <w:gridCol w:w="4425"/>
        <w:gridCol w:w="3977"/>
      </w:tblGrid>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1.1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Сведения о физическом лице, в случае если застройщиком является физическое лицо: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1.1.1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Фамилия, имя, отчество (при наличии)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1.1.2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Реквизиты документа, удостоверяющего личность (не указываются в случае, если застройщик является индивидуальным предпринимателем)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1.1.3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Основной государственный регистрационный номер индивидуального предпринимателя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1.1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Сведения о физическом лице, в случае если застройщиком является физическое </w:t>
            </w:r>
            <w:r>
              <w:lastRenderedPageBreak/>
              <w:t xml:space="preserve">лицо: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1.2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Сведения о юридическом лице: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Указываются основания такого вывода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1.2.1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Полное наименование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Указываются основания такого вывода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1.2.2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Основной государственный регистрационный номер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Указываются основания такого вывода </w:t>
            </w:r>
          </w:p>
          <w:p w:rsidR="00DE4045" w:rsidRDefault="00DE4045">
            <w:pPr>
              <w:widowControl w:val="0"/>
            </w:pPr>
          </w:p>
        </w:tc>
      </w:tr>
      <w:tr w:rsidR="00DE4045" w:rsidTr="00DE4045">
        <w:tc>
          <w:tcPr>
            <w:tcW w:w="67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1.2.3 </w:t>
            </w:r>
          </w:p>
          <w:p w:rsidR="00DE4045" w:rsidRDefault="00DE4045">
            <w:pPr>
              <w:widowControl w:val="0"/>
            </w:pPr>
          </w:p>
        </w:tc>
        <w:tc>
          <w:tcPr>
            <w:tcW w:w="442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Идентификационный номер налогоплательщика - юридического лица </w:t>
            </w:r>
          </w:p>
          <w:p w:rsidR="00DE4045" w:rsidRDefault="00DE4045">
            <w:pPr>
              <w:widowControl w:val="0"/>
            </w:pPr>
          </w:p>
        </w:tc>
        <w:tc>
          <w:tcPr>
            <w:tcW w:w="397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Указываются основания такого вывода </w:t>
            </w:r>
          </w:p>
          <w:p w:rsidR="00DE4045" w:rsidRDefault="00DE4045">
            <w:pPr>
              <w:widowControl w:val="0"/>
            </w:pPr>
          </w:p>
        </w:tc>
      </w:tr>
    </w:tbl>
    <w:p w:rsidR="00DE4045" w:rsidRDefault="00DE4045" w:rsidP="00DE4045"/>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75" w:type="dxa"/>
        <w:tblLayout w:type="fixed"/>
        <w:tblCellMar>
          <w:left w:w="0" w:type="dxa"/>
          <w:right w:w="0" w:type="dxa"/>
        </w:tblCellMar>
        <w:tblLook w:val="04A0" w:firstRow="1" w:lastRow="0" w:firstColumn="1" w:lastColumn="0" w:noHBand="0" w:noVBand="1"/>
      </w:tblPr>
      <w:tblGrid>
        <w:gridCol w:w="9075"/>
      </w:tblGrid>
      <w:tr w:rsidR="00DE4045" w:rsidTr="00DE4045">
        <w:tc>
          <w:tcPr>
            <w:tcW w:w="9071" w:type="dxa"/>
            <w:vAlign w:val="center"/>
          </w:tcPr>
          <w:p w:rsidR="00DE4045" w:rsidRDefault="00DE4045">
            <w:pPr>
              <w:pStyle w:val="ad"/>
            </w:pPr>
            <w:r>
              <w:lastRenderedPageBreak/>
              <w:t xml:space="preserve">Приложение: _____________________________________________________________ </w:t>
            </w:r>
          </w:p>
          <w:p w:rsidR="00DE4045" w:rsidRDefault="00DE4045">
            <w:pPr>
              <w:pStyle w:val="ad"/>
            </w:pPr>
            <w:r>
              <w:t xml:space="preserve">Номер телефона и адрес электронной почты для связи: _________________________ </w:t>
            </w:r>
          </w:p>
          <w:p w:rsidR="00DE4045" w:rsidRDefault="00DE4045">
            <w:pPr>
              <w:pStyle w:val="ad"/>
            </w:pPr>
            <w:r>
              <w:t xml:space="preserve">  </w:t>
            </w:r>
          </w:p>
          <w:p w:rsidR="00DE4045" w:rsidRDefault="00DE4045">
            <w:pPr>
              <w:pStyle w:val="ad"/>
            </w:pPr>
            <w:r>
              <w:t xml:space="preserve">Результат рассмотрения настоящего заявления прошу: </w:t>
            </w:r>
          </w:p>
          <w:p w:rsidR="00DE4045" w:rsidRDefault="00DE4045">
            <w:pPr>
              <w:widowControl w:val="0"/>
            </w:pPr>
          </w:p>
        </w:tc>
      </w:tr>
    </w:tbl>
    <w:p w:rsidR="00DE4045" w:rsidRDefault="00DE4045" w:rsidP="00DE4045"/>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60" w:type="dxa"/>
        <w:tblInd w:w="28" w:type="dxa"/>
        <w:tblLayout w:type="fixed"/>
        <w:tblCellMar>
          <w:top w:w="28" w:type="dxa"/>
          <w:left w:w="28" w:type="dxa"/>
          <w:bottom w:w="28" w:type="dxa"/>
          <w:right w:w="28" w:type="dxa"/>
        </w:tblCellMar>
        <w:tblLook w:val="04A0" w:firstRow="1" w:lastRow="0" w:firstColumn="1" w:lastColumn="0" w:noHBand="0" w:noVBand="1"/>
      </w:tblPr>
      <w:tblGrid>
        <w:gridCol w:w="7935"/>
        <w:gridCol w:w="1125"/>
      </w:tblGrid>
      <w:tr w:rsidR="00DE4045" w:rsidTr="00DE4045">
        <w:tc>
          <w:tcPr>
            <w:tcW w:w="793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 </w:t>
            </w:r>
          </w:p>
          <w:p w:rsidR="00DE4045" w:rsidRDefault="00DE4045">
            <w:pPr>
              <w:widowControl w:val="0"/>
            </w:pPr>
          </w:p>
        </w:tc>
        <w:tc>
          <w:tcPr>
            <w:tcW w:w="112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793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w:t>
            </w:r>
          </w:p>
          <w:p w:rsidR="00DE4045" w:rsidRDefault="00DE4045">
            <w:pPr>
              <w:pStyle w:val="ad"/>
            </w:pPr>
            <w:r>
              <w:t xml:space="preserve">_______________________________________________________________ </w:t>
            </w:r>
          </w:p>
          <w:p w:rsidR="00DE4045" w:rsidRDefault="00DE4045">
            <w:pPr>
              <w:widowControl w:val="0"/>
            </w:pPr>
          </w:p>
        </w:tc>
        <w:tc>
          <w:tcPr>
            <w:tcW w:w="112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793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направить на бумажном носителе на почтовый адрес: </w:t>
            </w:r>
          </w:p>
          <w:p w:rsidR="00DE4045" w:rsidRDefault="00DE4045">
            <w:pPr>
              <w:pStyle w:val="ad"/>
            </w:pPr>
            <w:r>
              <w:t xml:space="preserve">_______________________________________________________________ </w:t>
            </w:r>
          </w:p>
          <w:p w:rsidR="00DE4045" w:rsidRDefault="00DE4045">
            <w:pPr>
              <w:widowControl w:val="0"/>
            </w:pPr>
          </w:p>
        </w:tc>
        <w:tc>
          <w:tcPr>
            <w:tcW w:w="112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793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направить в форме электронного документа в личный кабинет в единой информационной системе жилищного строительства </w:t>
            </w:r>
          </w:p>
          <w:p w:rsidR="00DE4045" w:rsidRDefault="00DE4045">
            <w:pPr>
              <w:widowControl w:val="0"/>
            </w:pPr>
          </w:p>
        </w:tc>
        <w:tc>
          <w:tcPr>
            <w:tcW w:w="112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c>
          <w:tcPr>
            <w:tcW w:w="9059" w:type="dxa"/>
            <w:gridSpan w:val="2"/>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Указывается один из перечисленных способов </w:t>
            </w:r>
          </w:p>
          <w:p w:rsidR="00DE4045" w:rsidRDefault="00DE4045">
            <w:pPr>
              <w:widowControl w:val="0"/>
            </w:pPr>
          </w:p>
        </w:tc>
      </w:tr>
    </w:tbl>
    <w:p w:rsidR="00DE4045" w:rsidRDefault="00DE4045" w:rsidP="00DE4045"/>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9075" w:type="dxa"/>
        <w:tblLayout w:type="fixed"/>
        <w:tblCellMar>
          <w:left w:w="0" w:type="dxa"/>
          <w:bottom w:w="28" w:type="dxa"/>
          <w:right w:w="0" w:type="dxa"/>
        </w:tblCellMar>
        <w:tblLook w:val="04A0" w:firstRow="1" w:lastRow="0" w:firstColumn="1" w:lastColumn="0" w:noHBand="0" w:noVBand="1"/>
      </w:tblPr>
      <w:tblGrid>
        <w:gridCol w:w="2265"/>
        <w:gridCol w:w="343"/>
        <w:gridCol w:w="1696"/>
        <w:gridCol w:w="344"/>
        <w:gridCol w:w="4427"/>
      </w:tblGrid>
      <w:tr w:rsidR="00DE4045" w:rsidTr="00DE4045">
        <w:tc>
          <w:tcPr>
            <w:tcW w:w="2264" w:type="dxa"/>
            <w:tcBorders>
              <w:top w:val="nil"/>
              <w:left w:val="nil"/>
              <w:bottom w:val="single" w:sz="2" w:space="0" w:color="000000"/>
              <w:right w:val="nil"/>
            </w:tcBorders>
            <w:vAlign w:val="center"/>
          </w:tcPr>
          <w:p w:rsidR="00DE4045" w:rsidRDefault="00DE4045">
            <w:pPr>
              <w:pStyle w:val="ad"/>
            </w:pPr>
            <w:r>
              <w:lastRenderedPageBreak/>
              <w:t xml:space="preserve">  </w:t>
            </w:r>
          </w:p>
          <w:p w:rsidR="00DE4045" w:rsidRDefault="00DE4045">
            <w:pPr>
              <w:widowControl w:val="0"/>
            </w:pPr>
          </w:p>
        </w:tc>
        <w:tc>
          <w:tcPr>
            <w:tcW w:w="343" w:type="dxa"/>
            <w:vMerge w:val="restart"/>
            <w:tcMar>
              <w:top w:w="0" w:type="dxa"/>
              <w:left w:w="0" w:type="dxa"/>
              <w:bottom w:w="0" w:type="dxa"/>
              <w:right w:w="0" w:type="dxa"/>
            </w:tcMar>
            <w:vAlign w:val="center"/>
          </w:tcPr>
          <w:p w:rsidR="00DE4045" w:rsidRDefault="00DE4045">
            <w:pPr>
              <w:pStyle w:val="ad"/>
            </w:pPr>
            <w:r>
              <w:t xml:space="preserve">  </w:t>
            </w:r>
          </w:p>
          <w:p w:rsidR="00DE4045" w:rsidRDefault="00DE4045">
            <w:pPr>
              <w:widowControl w:val="0"/>
            </w:pPr>
          </w:p>
        </w:tc>
        <w:tc>
          <w:tcPr>
            <w:tcW w:w="1695" w:type="dxa"/>
            <w:tcBorders>
              <w:top w:val="nil"/>
              <w:left w:val="nil"/>
              <w:bottom w:val="single" w:sz="2" w:space="0" w:color="000000"/>
              <w:right w:val="nil"/>
            </w:tcBorders>
            <w:vAlign w:val="center"/>
          </w:tcPr>
          <w:p w:rsidR="00DE4045" w:rsidRDefault="00DE4045">
            <w:pPr>
              <w:pStyle w:val="ad"/>
            </w:pPr>
            <w:r>
              <w:t xml:space="preserve">  </w:t>
            </w:r>
          </w:p>
          <w:p w:rsidR="00DE4045" w:rsidRDefault="00DE4045">
            <w:pPr>
              <w:widowControl w:val="0"/>
            </w:pPr>
          </w:p>
        </w:tc>
        <w:tc>
          <w:tcPr>
            <w:tcW w:w="344" w:type="dxa"/>
            <w:vMerge w:val="restart"/>
            <w:tcMar>
              <w:top w:w="0" w:type="dxa"/>
              <w:left w:w="0" w:type="dxa"/>
              <w:bottom w:w="0" w:type="dxa"/>
              <w:right w:w="0" w:type="dxa"/>
            </w:tcMar>
            <w:vAlign w:val="center"/>
          </w:tcPr>
          <w:p w:rsidR="00DE4045" w:rsidRDefault="00DE4045">
            <w:pPr>
              <w:pStyle w:val="ad"/>
            </w:pPr>
            <w:r>
              <w:t xml:space="preserve">  </w:t>
            </w:r>
          </w:p>
          <w:p w:rsidR="00DE4045" w:rsidRDefault="00DE4045">
            <w:pPr>
              <w:widowControl w:val="0"/>
            </w:pPr>
          </w:p>
        </w:tc>
        <w:tc>
          <w:tcPr>
            <w:tcW w:w="4425" w:type="dxa"/>
            <w:tcBorders>
              <w:top w:val="nil"/>
              <w:left w:val="nil"/>
              <w:bottom w:val="single" w:sz="2" w:space="0" w:color="000000"/>
              <w:right w:val="nil"/>
            </w:tcBorders>
            <w:vAlign w:val="center"/>
          </w:tcPr>
          <w:p w:rsidR="00DE4045" w:rsidRDefault="00DE4045">
            <w:pPr>
              <w:pStyle w:val="ad"/>
            </w:pPr>
            <w:r>
              <w:t xml:space="preserve">  </w:t>
            </w:r>
          </w:p>
          <w:p w:rsidR="00DE4045" w:rsidRDefault="00DE4045">
            <w:pPr>
              <w:widowControl w:val="0"/>
            </w:pPr>
          </w:p>
        </w:tc>
      </w:tr>
      <w:tr w:rsidR="00DE4045" w:rsidTr="00DE4045">
        <w:tc>
          <w:tcPr>
            <w:tcW w:w="2264"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(должность) </w:t>
            </w:r>
          </w:p>
          <w:p w:rsidR="00DE4045" w:rsidRDefault="00DE4045">
            <w:pPr>
              <w:widowControl w:val="0"/>
              <w:rPr>
                <w:sz w:val="20"/>
                <w:szCs w:val="20"/>
              </w:rPr>
            </w:pPr>
          </w:p>
        </w:tc>
        <w:tc>
          <w:tcPr>
            <w:tcW w:w="343" w:type="dxa"/>
            <w:vMerge/>
            <w:vAlign w:val="center"/>
            <w:hideMark/>
          </w:tcPr>
          <w:p w:rsidR="00DE4045" w:rsidRDefault="00DE4045"/>
        </w:tc>
        <w:tc>
          <w:tcPr>
            <w:tcW w:w="1695"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(подпись) </w:t>
            </w:r>
          </w:p>
          <w:p w:rsidR="00DE4045" w:rsidRDefault="00DE4045">
            <w:pPr>
              <w:widowControl w:val="0"/>
              <w:rPr>
                <w:sz w:val="20"/>
                <w:szCs w:val="20"/>
              </w:rPr>
            </w:pPr>
          </w:p>
        </w:tc>
        <w:tc>
          <w:tcPr>
            <w:tcW w:w="344" w:type="dxa"/>
            <w:vMerge/>
            <w:vAlign w:val="center"/>
            <w:hideMark/>
          </w:tcPr>
          <w:p w:rsidR="00DE4045" w:rsidRDefault="00DE4045"/>
        </w:tc>
        <w:tc>
          <w:tcPr>
            <w:tcW w:w="4425"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(фамилия, имя, отчество (при наличии) </w:t>
            </w:r>
          </w:p>
          <w:p w:rsidR="00DE4045" w:rsidRDefault="00DE4045">
            <w:pPr>
              <w:widowControl w:val="0"/>
              <w:rPr>
                <w:sz w:val="20"/>
                <w:szCs w:val="20"/>
              </w:rPr>
            </w:pPr>
          </w:p>
        </w:tc>
      </w:tr>
      <w:tr w:rsidR="00DE4045" w:rsidTr="00DE4045">
        <w:tc>
          <w:tcPr>
            <w:tcW w:w="9071" w:type="dxa"/>
            <w:gridSpan w:val="5"/>
            <w:tcMar>
              <w:top w:w="0" w:type="dxa"/>
              <w:left w:w="0" w:type="dxa"/>
              <w:bottom w:w="0" w:type="dxa"/>
              <w:right w:w="0" w:type="dxa"/>
            </w:tcMar>
            <w:vAlign w:val="center"/>
          </w:tcPr>
          <w:p w:rsidR="00DE4045" w:rsidRDefault="00DE4045">
            <w:pPr>
              <w:pStyle w:val="ad"/>
            </w:pPr>
            <w:r>
              <w:t xml:space="preserve">Дата </w:t>
            </w:r>
          </w:p>
          <w:p w:rsidR="00DE4045" w:rsidRDefault="00DE4045">
            <w:pPr>
              <w:widowControl w:val="0"/>
            </w:pPr>
          </w:p>
        </w:tc>
      </w:tr>
    </w:tbl>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ind w:firstLine="540"/>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ind w:firstLine="540"/>
        <w:jc w:val="both"/>
      </w:pPr>
      <w:r>
        <w:lastRenderedPageBreak/>
        <w:t xml:space="preserve">&lt;*&gt; 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pStyle w:val="a6"/>
        <w:spacing w:after="0" w:line="240" w:lineRule="auto"/>
        <w:jc w:val="right"/>
      </w:pPr>
    </w:p>
    <w:p w:rsidR="00DE4045" w:rsidRDefault="00DE4045" w:rsidP="00DE4045">
      <w:pPr>
        <w:ind w:firstLine="4820"/>
        <w:rPr>
          <w:rFonts w:cs="Times New Roman"/>
          <w:sz w:val="28"/>
          <w:szCs w:val="28"/>
        </w:rPr>
      </w:pPr>
      <w:r>
        <w:rPr>
          <w:rFonts w:cs="Times New Roman"/>
          <w:sz w:val="28"/>
          <w:szCs w:val="28"/>
        </w:rPr>
        <w:lastRenderedPageBreak/>
        <w:t>Приложение № 9</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4820"/>
        <w:rPr>
          <w:rFonts w:cs="Times New Roman"/>
          <w:sz w:val="28"/>
          <w:szCs w:val="28"/>
        </w:rPr>
      </w:pPr>
      <w:r>
        <w:rPr>
          <w:rFonts w:cs="Times New Roman"/>
          <w:sz w:val="28"/>
          <w:szCs w:val="28"/>
        </w:rPr>
        <w:lastRenderedPageBreak/>
        <w:t>к Административному регламенту</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4820"/>
        <w:rPr>
          <w:rFonts w:cs="Times New Roman"/>
          <w:sz w:val="28"/>
          <w:szCs w:val="28"/>
        </w:rPr>
      </w:pPr>
      <w:r>
        <w:rPr>
          <w:rFonts w:cs="Times New Roman"/>
          <w:sz w:val="28"/>
          <w:szCs w:val="28"/>
        </w:rPr>
        <w:lastRenderedPageBreak/>
        <w:t>предоставления муниципальной</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4820"/>
        <w:rPr>
          <w:rFonts w:cs="Times New Roman"/>
          <w:sz w:val="28"/>
          <w:szCs w:val="28"/>
        </w:rPr>
      </w:pPr>
      <w:r>
        <w:rPr>
          <w:rFonts w:cs="Times New Roman"/>
          <w:sz w:val="28"/>
          <w:szCs w:val="28"/>
        </w:rPr>
        <w:lastRenderedPageBreak/>
        <w:t>услуги «Выдача разрешения</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ind w:firstLine="4820"/>
        <w:rPr>
          <w:rFonts w:cs="Times New Roman"/>
          <w:sz w:val="28"/>
          <w:szCs w:val="28"/>
        </w:rPr>
      </w:pPr>
      <w:r>
        <w:rPr>
          <w:rFonts w:cs="Times New Roman"/>
          <w:sz w:val="28"/>
          <w:szCs w:val="28"/>
        </w:rPr>
        <w:lastRenderedPageBreak/>
        <w:t>на ввод объекта в эксплуатацию»</w:t>
      </w: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rPr>
          <w:rFonts w:cs="Times New Roman"/>
          <w:sz w:val="28"/>
          <w:szCs w:val="28"/>
        </w:rPr>
      </w:pPr>
    </w:p>
    <w:p w:rsidR="00DE4045" w:rsidRDefault="00DE4045" w:rsidP="00DE4045">
      <w:pPr>
        <w:suppressAutoHyphens w:val="0"/>
        <w:rPr>
          <w:rFonts w:cs="Times New Roman"/>
          <w:kern w:val="0"/>
          <w:sz w:val="28"/>
          <w:szCs w:val="28"/>
        </w:rPr>
        <w:sectPr w:rsidR="00DE4045">
          <w:type w:val="continuous"/>
          <w:pgSz w:w="11906" w:h="16838"/>
          <w:pgMar w:top="1134" w:right="1134" w:bottom="1134" w:left="1701" w:header="0" w:footer="0" w:gutter="0"/>
          <w:cols w:space="720"/>
          <w:formProt w:val="0"/>
        </w:sectPr>
      </w:pPr>
    </w:p>
    <w:p w:rsidR="00DE4045" w:rsidRDefault="00DE4045" w:rsidP="00DE4045">
      <w:pPr>
        <w:jc w:val="right"/>
        <w:rPr>
          <w:rFonts w:cs="Times New Roman"/>
          <w:sz w:val="28"/>
          <w:szCs w:val="28"/>
        </w:rPr>
      </w:pPr>
      <w:r>
        <w:rPr>
          <w:rFonts w:cs="Times New Roman"/>
          <w:sz w:val="28"/>
          <w:szCs w:val="28"/>
        </w:rPr>
        <w:lastRenderedPageBreak/>
        <w:t>ФОРМА</w:t>
      </w:r>
    </w:p>
    <w:p w:rsidR="00DE4045" w:rsidRDefault="00DE4045" w:rsidP="00DE4045">
      <w:pPr>
        <w:pStyle w:val="a6"/>
        <w:spacing w:after="0" w:line="240" w:lineRule="auto"/>
        <w:jc w:val="both"/>
      </w:pPr>
      <w:r>
        <w:t xml:space="preserve">  </w:t>
      </w:r>
    </w:p>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tbl>
      <w:tblPr>
        <w:tblW w:w="8895" w:type="dxa"/>
        <w:tblLayout w:type="fixed"/>
        <w:tblCellMar>
          <w:left w:w="0" w:type="dxa"/>
          <w:right w:w="0" w:type="dxa"/>
        </w:tblCellMar>
        <w:tblLook w:val="04A0" w:firstRow="1" w:lastRow="0" w:firstColumn="1" w:lastColumn="0" w:noHBand="0" w:noVBand="1"/>
      </w:tblPr>
      <w:tblGrid>
        <w:gridCol w:w="1693"/>
        <w:gridCol w:w="23"/>
        <w:gridCol w:w="346"/>
        <w:gridCol w:w="1693"/>
        <w:gridCol w:w="353"/>
        <w:gridCol w:w="1164"/>
        <w:gridCol w:w="3623"/>
      </w:tblGrid>
      <w:tr w:rsidR="00DE4045" w:rsidTr="00DE4045">
        <w:tc>
          <w:tcPr>
            <w:tcW w:w="5275" w:type="dxa"/>
            <w:gridSpan w:val="6"/>
            <w:vMerge w:val="restart"/>
            <w:vAlign w:val="center"/>
          </w:tcPr>
          <w:p w:rsidR="00DE4045" w:rsidRDefault="00DE4045">
            <w:pPr>
              <w:pStyle w:val="ad"/>
              <w:jc w:val="right"/>
            </w:pPr>
          </w:p>
          <w:p w:rsidR="00DE4045" w:rsidRDefault="00DE4045">
            <w:pPr>
              <w:pStyle w:val="ad"/>
              <w:jc w:val="right"/>
            </w:pPr>
          </w:p>
          <w:p w:rsidR="00DE4045" w:rsidRDefault="00DE4045">
            <w:pPr>
              <w:pStyle w:val="ad"/>
              <w:jc w:val="right"/>
            </w:pPr>
          </w:p>
          <w:p w:rsidR="00DE4045" w:rsidRDefault="00DE4045">
            <w:pPr>
              <w:pStyle w:val="ad"/>
              <w:jc w:val="right"/>
            </w:pPr>
          </w:p>
          <w:p w:rsidR="00DE4045" w:rsidRDefault="00DE4045">
            <w:pPr>
              <w:pStyle w:val="ad"/>
              <w:jc w:val="right"/>
            </w:pPr>
          </w:p>
          <w:p w:rsidR="00DE4045" w:rsidRDefault="00DE4045">
            <w:pPr>
              <w:pStyle w:val="ad"/>
              <w:jc w:val="right"/>
            </w:pPr>
          </w:p>
          <w:p w:rsidR="00DE4045" w:rsidRDefault="00DE4045">
            <w:pPr>
              <w:pStyle w:val="ad"/>
              <w:jc w:val="right"/>
              <w:rPr>
                <w:sz w:val="28"/>
                <w:szCs w:val="28"/>
              </w:rPr>
            </w:pPr>
            <w:r>
              <w:rPr>
                <w:sz w:val="28"/>
                <w:szCs w:val="28"/>
              </w:rPr>
              <w:t xml:space="preserve">Кому </w:t>
            </w:r>
          </w:p>
          <w:p w:rsidR="00DE4045" w:rsidRDefault="00DE4045">
            <w:pPr>
              <w:widowControl w:val="0"/>
            </w:pPr>
          </w:p>
        </w:tc>
        <w:tc>
          <w:tcPr>
            <w:tcW w:w="3625"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r>
      <w:tr w:rsidR="00DE4045" w:rsidTr="00DE4045">
        <w:tc>
          <w:tcPr>
            <w:tcW w:w="19664" w:type="dxa"/>
            <w:gridSpan w:val="6"/>
            <w:vMerge/>
            <w:vAlign w:val="center"/>
            <w:hideMark/>
          </w:tcPr>
          <w:p w:rsidR="00DE4045" w:rsidRDefault="00DE4045"/>
        </w:tc>
        <w:tc>
          <w:tcPr>
            <w:tcW w:w="3625" w:type="dxa"/>
            <w:tcBorders>
              <w:top w:val="single" w:sz="2" w:space="0" w:color="000000"/>
              <w:left w:val="nil"/>
              <w:bottom w:val="single" w:sz="2" w:space="0" w:color="000000"/>
              <w:right w:val="nil"/>
            </w:tcBorders>
            <w:tcMar>
              <w:top w:w="28" w:type="dxa"/>
              <w:left w:w="0" w:type="dxa"/>
              <w:bottom w:w="28" w:type="dxa"/>
              <w:right w:w="0" w:type="dxa"/>
            </w:tcMar>
            <w:vAlign w:val="center"/>
          </w:tcPr>
          <w:p w:rsidR="00DE4045" w:rsidRDefault="00DE4045">
            <w:pPr>
              <w:pStyle w:val="ad"/>
              <w:jc w:val="both"/>
              <w:rPr>
                <w:sz w:val="20"/>
                <w:szCs w:val="20"/>
              </w:rPr>
            </w:pPr>
            <w:r>
              <w:rPr>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w:t>
            </w:r>
          </w:p>
          <w:p w:rsidR="00DE4045" w:rsidRDefault="00DE4045">
            <w:pPr>
              <w:pStyle w:val="ad"/>
              <w:jc w:val="both"/>
              <w:rPr>
                <w:sz w:val="20"/>
                <w:szCs w:val="20"/>
              </w:rPr>
            </w:pPr>
            <w:r>
              <w:rPr>
                <w:sz w:val="20"/>
                <w:szCs w:val="20"/>
              </w:rPr>
              <w:t xml:space="preserve">  </w:t>
            </w:r>
          </w:p>
          <w:p w:rsidR="00DE4045" w:rsidRDefault="00DE4045">
            <w:pPr>
              <w:widowControl w:val="0"/>
              <w:jc w:val="both"/>
              <w:rPr>
                <w:sz w:val="20"/>
                <w:szCs w:val="20"/>
              </w:rPr>
            </w:pPr>
          </w:p>
        </w:tc>
      </w:tr>
      <w:tr w:rsidR="00DE4045" w:rsidTr="00DE4045">
        <w:tc>
          <w:tcPr>
            <w:tcW w:w="19664" w:type="dxa"/>
            <w:gridSpan w:val="6"/>
            <w:vMerge/>
            <w:vAlign w:val="center"/>
            <w:hideMark/>
          </w:tcPr>
          <w:p w:rsidR="00DE4045" w:rsidRDefault="00DE4045"/>
        </w:tc>
        <w:tc>
          <w:tcPr>
            <w:tcW w:w="3625"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почтовый индекс и адрес, телефон, адрес электронной почты) </w:t>
            </w:r>
          </w:p>
          <w:p w:rsidR="00DE4045" w:rsidRDefault="00DE4045">
            <w:pPr>
              <w:widowControl w:val="0"/>
            </w:pPr>
          </w:p>
        </w:tc>
      </w:tr>
      <w:tr w:rsidR="00DE4045" w:rsidTr="00DE4045">
        <w:tc>
          <w:tcPr>
            <w:tcW w:w="8900" w:type="dxa"/>
            <w:gridSpan w:val="7"/>
            <w:vAlign w:val="center"/>
          </w:tcPr>
          <w:p w:rsidR="00DE4045" w:rsidRDefault="00DE4045">
            <w:pPr>
              <w:pStyle w:val="ad"/>
              <w:jc w:val="center"/>
            </w:pPr>
            <w:r>
              <w:t xml:space="preserve">РЕШЕНИЕ </w:t>
            </w:r>
          </w:p>
          <w:p w:rsidR="00DE4045" w:rsidRDefault="00DE4045">
            <w:pPr>
              <w:pStyle w:val="ad"/>
              <w:jc w:val="center"/>
            </w:pPr>
            <w:r>
              <w:t xml:space="preserve">об оставлении заявления о выдаче разрешения на ввод </w:t>
            </w:r>
          </w:p>
          <w:p w:rsidR="00DE4045" w:rsidRDefault="00DE4045">
            <w:pPr>
              <w:pStyle w:val="ad"/>
              <w:jc w:val="center"/>
            </w:pPr>
            <w:r>
              <w:t xml:space="preserve">объекта в эксплуатацию без рассмотрения </w:t>
            </w:r>
          </w:p>
          <w:p w:rsidR="00DE4045" w:rsidRDefault="00DE4045">
            <w:pPr>
              <w:pStyle w:val="ad"/>
            </w:pPr>
            <w:r>
              <w:t xml:space="preserve">  </w:t>
            </w:r>
          </w:p>
          <w:p w:rsidR="00DE4045" w:rsidRDefault="00DE4045">
            <w:pPr>
              <w:widowControl w:val="0"/>
            </w:pPr>
          </w:p>
        </w:tc>
      </w:tr>
      <w:tr w:rsidR="00DE4045" w:rsidTr="00DE4045">
        <w:tc>
          <w:tcPr>
            <w:tcW w:w="5275" w:type="dxa"/>
            <w:gridSpan w:val="6"/>
            <w:vAlign w:val="center"/>
          </w:tcPr>
          <w:p w:rsidR="00DE4045" w:rsidRDefault="00DE4045">
            <w:pPr>
              <w:pStyle w:val="ad"/>
              <w:ind w:left="60" w:right="60" w:firstLine="285"/>
              <w:jc w:val="both"/>
            </w:pPr>
            <w:r>
              <w:t xml:space="preserve">На основании Вашего заявления </w:t>
            </w:r>
          </w:p>
          <w:p w:rsidR="00DE4045" w:rsidRDefault="00DE4045">
            <w:pPr>
              <w:widowControl w:val="0"/>
            </w:pPr>
          </w:p>
        </w:tc>
        <w:tc>
          <w:tcPr>
            <w:tcW w:w="3625" w:type="dxa"/>
            <w:vAlign w:val="center"/>
          </w:tcPr>
          <w:p w:rsidR="00DE4045" w:rsidRDefault="00DE4045">
            <w:pPr>
              <w:pStyle w:val="ad"/>
              <w:jc w:val="both"/>
            </w:pPr>
            <w:r>
              <w:t xml:space="preserve">от __________ N ______________ </w:t>
            </w:r>
          </w:p>
          <w:p w:rsidR="00DE4045" w:rsidRDefault="00DE4045">
            <w:pPr>
              <w:pStyle w:val="ad"/>
              <w:jc w:val="center"/>
              <w:rPr>
                <w:sz w:val="20"/>
                <w:szCs w:val="20"/>
              </w:rPr>
            </w:pPr>
            <w:r>
              <w:rPr>
                <w:sz w:val="20"/>
                <w:szCs w:val="20"/>
              </w:rPr>
              <w:t xml:space="preserve">(дата и номер регистрации) </w:t>
            </w:r>
          </w:p>
          <w:p w:rsidR="00DE4045" w:rsidRDefault="00DE4045">
            <w:pPr>
              <w:widowControl w:val="0"/>
            </w:pPr>
          </w:p>
        </w:tc>
      </w:tr>
      <w:tr w:rsidR="00DE4045" w:rsidTr="00DE4045">
        <w:tc>
          <w:tcPr>
            <w:tcW w:w="8900" w:type="dxa"/>
            <w:gridSpan w:val="7"/>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об оставлении заявления о выдаче разрешения на ввод объекта в эксплуатацию без рассмотрения </w:t>
            </w:r>
          </w:p>
          <w:p w:rsidR="00DE4045" w:rsidRDefault="00DE4045">
            <w:pPr>
              <w:pStyle w:val="ad"/>
            </w:pPr>
            <w:r>
              <w:t xml:space="preserve">  </w:t>
            </w:r>
          </w:p>
          <w:p w:rsidR="00DE4045" w:rsidRDefault="00DE4045">
            <w:pPr>
              <w:widowControl w:val="0"/>
            </w:pPr>
          </w:p>
        </w:tc>
      </w:tr>
      <w:tr w:rsidR="00DE4045" w:rsidTr="00DE4045">
        <w:tc>
          <w:tcPr>
            <w:tcW w:w="8900" w:type="dxa"/>
            <w:gridSpan w:val="7"/>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both"/>
              <w:rPr>
                <w:sz w:val="20"/>
                <w:szCs w:val="20"/>
              </w:rPr>
            </w:pPr>
            <w:r>
              <w:rPr>
                <w:sz w:val="20"/>
                <w:szCs w:val="20"/>
              </w:rPr>
              <w:t xml:space="preserve">(наименование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 </w:t>
            </w:r>
          </w:p>
          <w:p w:rsidR="00DE4045" w:rsidRDefault="00DE4045">
            <w:pPr>
              <w:pStyle w:val="ad"/>
            </w:pPr>
            <w:r>
              <w:t xml:space="preserve">  </w:t>
            </w:r>
          </w:p>
          <w:p w:rsidR="00DE4045" w:rsidRDefault="00DE4045">
            <w:pPr>
              <w:pStyle w:val="ad"/>
              <w:jc w:val="both"/>
            </w:pPr>
            <w:r>
              <w:t xml:space="preserve">принято решение об оставлении заявления о выдаче разрешения на ввод объекта в </w:t>
            </w:r>
          </w:p>
          <w:p w:rsidR="00DE4045" w:rsidRDefault="00DE4045">
            <w:pPr>
              <w:widowControl w:val="0"/>
            </w:pPr>
          </w:p>
        </w:tc>
      </w:tr>
      <w:tr w:rsidR="00DE4045" w:rsidTr="00DE4045">
        <w:tc>
          <w:tcPr>
            <w:tcW w:w="1694" w:type="dxa"/>
            <w:vAlign w:val="center"/>
          </w:tcPr>
          <w:p w:rsidR="00DE4045" w:rsidRDefault="00DE4045">
            <w:pPr>
              <w:pStyle w:val="ad"/>
              <w:jc w:val="both"/>
            </w:pPr>
            <w:r>
              <w:t>эксплуатацию</w:t>
            </w:r>
          </w:p>
          <w:p w:rsidR="00DE4045" w:rsidRDefault="00DE4045">
            <w:pPr>
              <w:widowControl w:val="0"/>
            </w:pPr>
          </w:p>
        </w:tc>
        <w:tc>
          <w:tcPr>
            <w:tcW w:w="2416" w:type="dxa"/>
            <w:gridSpan w:val="4"/>
            <w:vAlign w:val="center"/>
          </w:tcPr>
          <w:p w:rsidR="00DE4045" w:rsidRDefault="00DE4045">
            <w:pPr>
              <w:pStyle w:val="ad"/>
              <w:jc w:val="both"/>
            </w:pPr>
            <w:r>
              <w:t xml:space="preserve">от ________ N _______ </w:t>
            </w:r>
          </w:p>
          <w:p w:rsidR="00DE4045" w:rsidRDefault="00DE4045">
            <w:pPr>
              <w:pStyle w:val="ad"/>
              <w:jc w:val="center"/>
              <w:rPr>
                <w:sz w:val="20"/>
                <w:szCs w:val="20"/>
              </w:rPr>
            </w:pPr>
            <w:r>
              <w:rPr>
                <w:sz w:val="20"/>
                <w:szCs w:val="20"/>
              </w:rPr>
              <w:t xml:space="preserve">(дата и номер регистрации) </w:t>
            </w:r>
          </w:p>
          <w:p w:rsidR="00DE4045" w:rsidRDefault="00DE4045">
            <w:pPr>
              <w:widowControl w:val="0"/>
            </w:pPr>
          </w:p>
        </w:tc>
        <w:tc>
          <w:tcPr>
            <w:tcW w:w="4790" w:type="dxa"/>
            <w:gridSpan w:val="2"/>
            <w:vAlign w:val="center"/>
          </w:tcPr>
          <w:p w:rsidR="00DE4045" w:rsidRDefault="00DE4045">
            <w:pPr>
              <w:pStyle w:val="ad"/>
              <w:jc w:val="both"/>
            </w:pPr>
            <w:r>
              <w:t xml:space="preserve">без рассмотрения. </w:t>
            </w:r>
          </w:p>
          <w:p w:rsidR="00DE4045" w:rsidRDefault="00DE4045">
            <w:pPr>
              <w:widowControl w:val="0"/>
            </w:pPr>
          </w:p>
        </w:tc>
      </w:tr>
      <w:tr w:rsidR="00DE4045" w:rsidTr="00DE4045">
        <w:tc>
          <w:tcPr>
            <w:tcW w:w="1717" w:type="dxa"/>
            <w:gridSpan w:val="2"/>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c>
          <w:tcPr>
            <w:tcW w:w="346" w:type="dxa"/>
            <w:vMerge w:val="restart"/>
            <w:vAlign w:val="center"/>
          </w:tcPr>
          <w:p w:rsidR="00DE4045" w:rsidRDefault="00DE4045">
            <w:pPr>
              <w:pStyle w:val="ad"/>
            </w:pPr>
            <w:r>
              <w:t xml:space="preserve">  </w:t>
            </w:r>
          </w:p>
          <w:p w:rsidR="00DE4045" w:rsidRDefault="00DE4045">
            <w:pPr>
              <w:widowControl w:val="0"/>
            </w:pPr>
          </w:p>
        </w:tc>
        <w:tc>
          <w:tcPr>
            <w:tcW w:w="1694"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c>
          <w:tcPr>
            <w:tcW w:w="1518" w:type="dxa"/>
            <w:gridSpan w:val="2"/>
            <w:vMerge w:val="restart"/>
            <w:vAlign w:val="center"/>
          </w:tcPr>
          <w:p w:rsidR="00DE4045" w:rsidRDefault="00DE4045">
            <w:pPr>
              <w:pStyle w:val="ad"/>
            </w:pPr>
            <w:r>
              <w:t xml:space="preserve">  </w:t>
            </w:r>
          </w:p>
          <w:p w:rsidR="00DE4045" w:rsidRDefault="00DE4045">
            <w:pPr>
              <w:widowControl w:val="0"/>
            </w:pPr>
          </w:p>
        </w:tc>
        <w:tc>
          <w:tcPr>
            <w:tcW w:w="3625"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r>
      <w:tr w:rsidR="00DE4045" w:rsidTr="00DE4045">
        <w:tc>
          <w:tcPr>
            <w:tcW w:w="1717" w:type="dxa"/>
            <w:gridSpan w:val="2"/>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(должность) </w:t>
            </w:r>
          </w:p>
          <w:p w:rsidR="00DE4045" w:rsidRDefault="00DE4045">
            <w:pPr>
              <w:widowControl w:val="0"/>
              <w:rPr>
                <w:sz w:val="20"/>
                <w:szCs w:val="20"/>
              </w:rPr>
            </w:pPr>
          </w:p>
        </w:tc>
        <w:tc>
          <w:tcPr>
            <w:tcW w:w="346" w:type="dxa"/>
            <w:vMerge/>
            <w:vAlign w:val="center"/>
            <w:hideMark/>
          </w:tcPr>
          <w:p w:rsidR="00DE4045" w:rsidRDefault="00DE4045"/>
        </w:tc>
        <w:tc>
          <w:tcPr>
            <w:tcW w:w="1694"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(подпись) </w:t>
            </w:r>
          </w:p>
          <w:p w:rsidR="00DE4045" w:rsidRDefault="00DE4045">
            <w:pPr>
              <w:widowControl w:val="0"/>
              <w:rPr>
                <w:sz w:val="20"/>
                <w:szCs w:val="20"/>
              </w:rPr>
            </w:pPr>
          </w:p>
        </w:tc>
        <w:tc>
          <w:tcPr>
            <w:tcW w:w="6308" w:type="dxa"/>
            <w:gridSpan w:val="2"/>
            <w:vMerge/>
            <w:tcBorders>
              <w:top w:val="single" w:sz="2" w:space="0" w:color="000000"/>
              <w:left w:val="nil"/>
              <w:bottom w:val="nil"/>
              <w:right w:val="nil"/>
            </w:tcBorders>
            <w:vAlign w:val="center"/>
            <w:hideMark/>
          </w:tcPr>
          <w:p w:rsidR="00DE4045" w:rsidRDefault="00DE4045"/>
        </w:tc>
        <w:tc>
          <w:tcPr>
            <w:tcW w:w="3625"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(фамилия, имя, отчество (при наличии) </w:t>
            </w:r>
          </w:p>
          <w:p w:rsidR="00DE4045" w:rsidRDefault="00DE4045">
            <w:pPr>
              <w:widowControl w:val="0"/>
              <w:rPr>
                <w:sz w:val="20"/>
                <w:szCs w:val="20"/>
              </w:rPr>
            </w:pPr>
          </w:p>
        </w:tc>
      </w:tr>
      <w:tr w:rsidR="00DE4045" w:rsidTr="00DE4045">
        <w:tc>
          <w:tcPr>
            <w:tcW w:w="8900" w:type="dxa"/>
            <w:gridSpan w:val="7"/>
            <w:vAlign w:val="center"/>
          </w:tcPr>
          <w:p w:rsidR="00DE4045" w:rsidRDefault="00DE4045">
            <w:pPr>
              <w:pStyle w:val="ad"/>
            </w:pPr>
            <w:r>
              <w:t xml:space="preserve">Дата </w:t>
            </w:r>
          </w:p>
          <w:p w:rsidR="00DE4045" w:rsidRDefault="00DE4045">
            <w:pPr>
              <w:widowControl w:val="0"/>
            </w:pPr>
          </w:p>
        </w:tc>
      </w:tr>
      <w:tr w:rsidR="00DE4045" w:rsidTr="00DE4045">
        <w:tc>
          <w:tcPr>
            <w:tcW w:w="2063" w:type="dxa"/>
            <w:gridSpan w:val="3"/>
            <w:vMerge w:val="restart"/>
            <w:vAlign w:val="center"/>
          </w:tcPr>
          <w:p w:rsidR="00DE4045" w:rsidRDefault="00DE4045">
            <w:pPr>
              <w:pStyle w:val="ad"/>
            </w:pPr>
            <w:r>
              <w:t xml:space="preserve">  </w:t>
            </w:r>
          </w:p>
          <w:p w:rsidR="00DE4045" w:rsidRDefault="00DE4045">
            <w:pPr>
              <w:widowControl w:val="0"/>
            </w:pPr>
          </w:p>
        </w:tc>
        <w:tc>
          <w:tcPr>
            <w:tcW w:w="1694"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c>
          <w:tcPr>
            <w:tcW w:w="1518" w:type="dxa"/>
            <w:gridSpan w:val="2"/>
            <w:vMerge w:val="restart"/>
            <w:vAlign w:val="center"/>
          </w:tcPr>
          <w:p w:rsidR="00DE4045" w:rsidRDefault="00DE4045">
            <w:pPr>
              <w:pStyle w:val="ad"/>
            </w:pPr>
            <w:r>
              <w:t xml:space="preserve">  </w:t>
            </w:r>
          </w:p>
          <w:p w:rsidR="00DE4045" w:rsidRDefault="00DE4045">
            <w:pPr>
              <w:widowControl w:val="0"/>
            </w:pPr>
          </w:p>
        </w:tc>
        <w:tc>
          <w:tcPr>
            <w:tcW w:w="3625" w:type="dxa"/>
            <w:tcBorders>
              <w:top w:val="nil"/>
              <w:left w:val="nil"/>
              <w:bottom w:val="single" w:sz="2" w:space="0" w:color="000000"/>
              <w:right w:val="nil"/>
            </w:tcBorders>
            <w:tcMar>
              <w:top w:w="0" w:type="dxa"/>
              <w:left w:w="0" w:type="dxa"/>
              <w:bottom w:w="28" w:type="dxa"/>
              <w:right w:w="0" w:type="dxa"/>
            </w:tcMar>
            <w:vAlign w:val="center"/>
          </w:tcPr>
          <w:p w:rsidR="00DE4045" w:rsidRDefault="00DE4045">
            <w:pPr>
              <w:pStyle w:val="ad"/>
            </w:pPr>
            <w:r>
              <w:t xml:space="preserve">  </w:t>
            </w:r>
          </w:p>
          <w:p w:rsidR="00DE4045" w:rsidRDefault="00DE4045">
            <w:pPr>
              <w:widowControl w:val="0"/>
            </w:pPr>
          </w:p>
        </w:tc>
      </w:tr>
      <w:tr w:rsidR="00DE4045" w:rsidTr="00DE4045">
        <w:tc>
          <w:tcPr>
            <w:tcW w:w="11662" w:type="dxa"/>
            <w:gridSpan w:val="3"/>
            <w:vMerge/>
            <w:vAlign w:val="center"/>
            <w:hideMark/>
          </w:tcPr>
          <w:p w:rsidR="00DE4045" w:rsidRDefault="00DE4045"/>
        </w:tc>
        <w:tc>
          <w:tcPr>
            <w:tcW w:w="1694"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(подпись) </w:t>
            </w:r>
          </w:p>
          <w:p w:rsidR="00DE4045" w:rsidRDefault="00DE4045">
            <w:pPr>
              <w:widowControl w:val="0"/>
              <w:rPr>
                <w:sz w:val="20"/>
                <w:szCs w:val="20"/>
              </w:rPr>
            </w:pPr>
          </w:p>
        </w:tc>
        <w:tc>
          <w:tcPr>
            <w:tcW w:w="6308" w:type="dxa"/>
            <w:gridSpan w:val="2"/>
            <w:vMerge/>
            <w:tcBorders>
              <w:top w:val="single" w:sz="2" w:space="0" w:color="000000"/>
              <w:left w:val="nil"/>
              <w:bottom w:val="nil"/>
              <w:right w:val="nil"/>
            </w:tcBorders>
            <w:vAlign w:val="center"/>
            <w:hideMark/>
          </w:tcPr>
          <w:p w:rsidR="00DE4045" w:rsidRDefault="00DE4045"/>
        </w:tc>
        <w:tc>
          <w:tcPr>
            <w:tcW w:w="3625" w:type="dxa"/>
            <w:tcBorders>
              <w:top w:val="single" w:sz="2" w:space="0" w:color="000000"/>
              <w:left w:val="nil"/>
              <w:bottom w:val="nil"/>
              <w:right w:val="nil"/>
            </w:tcBorders>
            <w:tcMar>
              <w:top w:w="28" w:type="dxa"/>
              <w:left w:w="0" w:type="dxa"/>
              <w:bottom w:w="0" w:type="dxa"/>
              <w:right w:w="0" w:type="dxa"/>
            </w:tcMar>
            <w:vAlign w:val="center"/>
          </w:tcPr>
          <w:p w:rsidR="00DE4045" w:rsidRDefault="00DE4045">
            <w:pPr>
              <w:pStyle w:val="ad"/>
              <w:jc w:val="center"/>
              <w:rPr>
                <w:sz w:val="20"/>
                <w:szCs w:val="20"/>
              </w:rPr>
            </w:pPr>
            <w:r>
              <w:rPr>
                <w:sz w:val="20"/>
                <w:szCs w:val="20"/>
              </w:rPr>
              <w:t xml:space="preserve">(фамилия, имя, отчество (при наличии) </w:t>
            </w:r>
          </w:p>
          <w:p w:rsidR="00DE4045" w:rsidRDefault="00DE4045">
            <w:pPr>
              <w:widowControl w:val="0"/>
              <w:rPr>
                <w:sz w:val="20"/>
                <w:szCs w:val="20"/>
              </w:rPr>
            </w:pPr>
          </w:p>
        </w:tc>
      </w:tr>
    </w:tbl>
    <w:p w:rsidR="00DE4045" w:rsidRDefault="00DE4045" w:rsidP="00DE4045">
      <w:pPr>
        <w:suppressAutoHyphens w:val="0"/>
        <w:rPr>
          <w:kern w:val="0"/>
        </w:rPr>
        <w:sectPr w:rsidR="00DE4045">
          <w:type w:val="continuous"/>
          <w:pgSz w:w="11906" w:h="16838"/>
          <w:pgMar w:top="1134" w:right="1134" w:bottom="1134" w:left="1701" w:header="0" w:footer="0" w:gutter="0"/>
          <w:cols w:space="720"/>
          <w:formProt w:val="0"/>
        </w:sectPr>
      </w:pPr>
    </w:p>
    <w:p w:rsidR="00DE4045" w:rsidRDefault="00DE4045" w:rsidP="00DE4045">
      <w:pPr>
        <w:pStyle w:val="a6"/>
        <w:spacing w:after="0" w:line="240" w:lineRule="auto"/>
        <w:ind w:firstLine="10915"/>
      </w:pPr>
      <w:r>
        <w:lastRenderedPageBreak/>
        <w:t>Приложение № 10</w:t>
      </w:r>
    </w:p>
    <w:p w:rsidR="00DE4045" w:rsidRDefault="00DE4045" w:rsidP="00DE4045">
      <w:pPr>
        <w:pStyle w:val="a6"/>
        <w:spacing w:after="0" w:line="240" w:lineRule="auto"/>
        <w:ind w:firstLine="10915"/>
      </w:pPr>
      <w:r>
        <w:t>к Административному регламенту</w:t>
      </w:r>
    </w:p>
    <w:p w:rsidR="00DE4045" w:rsidRDefault="00DE4045" w:rsidP="00DE4045">
      <w:pPr>
        <w:pStyle w:val="a6"/>
        <w:spacing w:after="0" w:line="240" w:lineRule="auto"/>
        <w:ind w:firstLine="10915"/>
      </w:pPr>
      <w:r>
        <w:t>предоставления муниципальной</w:t>
      </w:r>
    </w:p>
    <w:p w:rsidR="00DE4045" w:rsidRDefault="00DE4045" w:rsidP="00DE4045">
      <w:pPr>
        <w:pStyle w:val="a6"/>
        <w:spacing w:after="0" w:line="240" w:lineRule="auto"/>
        <w:ind w:firstLine="10915"/>
      </w:pPr>
      <w:r>
        <w:t>услуги «Выдача разрешения</w:t>
      </w:r>
    </w:p>
    <w:p w:rsidR="00DE4045" w:rsidRDefault="00DE4045" w:rsidP="00DE4045">
      <w:pPr>
        <w:pStyle w:val="a6"/>
        <w:spacing w:after="0" w:line="240" w:lineRule="auto"/>
        <w:ind w:firstLine="10915"/>
      </w:pPr>
      <w:r>
        <w:t>на ввод объекта в эксплуатацию»</w:t>
      </w:r>
    </w:p>
    <w:p w:rsidR="00DE4045" w:rsidRDefault="00DE4045" w:rsidP="00DE4045">
      <w:pPr>
        <w:suppressAutoHyphens w:val="0"/>
        <w:rPr>
          <w:kern w:val="0"/>
        </w:rPr>
        <w:sectPr w:rsidR="00DE4045">
          <w:pgSz w:w="16838" w:h="11906" w:orient="landscape"/>
          <w:pgMar w:top="1134" w:right="1134" w:bottom="1134" w:left="1134"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6838" w:h="11906" w:orient="landscape"/>
          <w:pgMar w:top="1134" w:right="1134" w:bottom="1134" w:left="1134" w:header="0" w:footer="0" w:gutter="0"/>
          <w:cols w:space="720"/>
          <w:formProt w:val="0"/>
        </w:sectPr>
      </w:pPr>
    </w:p>
    <w:p w:rsidR="00DE4045" w:rsidRDefault="00DE4045" w:rsidP="00DE4045">
      <w:pPr>
        <w:pStyle w:val="a6"/>
        <w:spacing w:after="0" w:line="240" w:lineRule="auto"/>
        <w:jc w:val="center"/>
      </w:pPr>
      <w:r>
        <w:lastRenderedPageBreak/>
        <w:t xml:space="preserve">СОСТАВ, </w:t>
      </w:r>
    </w:p>
    <w:p w:rsidR="00DE4045" w:rsidRDefault="00DE4045" w:rsidP="00DE4045">
      <w:pPr>
        <w:suppressAutoHyphens w:val="0"/>
        <w:rPr>
          <w:kern w:val="0"/>
        </w:rPr>
        <w:sectPr w:rsidR="00DE4045">
          <w:type w:val="continuous"/>
          <w:pgSz w:w="16838" w:h="11906" w:orient="landscape"/>
          <w:pgMar w:top="1134" w:right="1134" w:bottom="1134" w:left="1134" w:header="0" w:footer="0" w:gutter="0"/>
          <w:cols w:space="720"/>
          <w:formProt w:val="0"/>
        </w:sectPr>
      </w:pPr>
    </w:p>
    <w:p w:rsidR="00DE4045" w:rsidRDefault="00DE4045" w:rsidP="00DE4045">
      <w:pPr>
        <w:pStyle w:val="a6"/>
        <w:spacing w:after="0" w:line="240" w:lineRule="auto"/>
        <w:jc w:val="center"/>
      </w:pPr>
      <w:r>
        <w:lastRenderedPageBreak/>
        <w:t xml:space="preserve">ПОСЛЕДОВАТЕЛЬНОСТЬ И СРОКИ ВЫПОЛНЕНИЯ АДМИНИСТРАТИВНЫХ </w:t>
      </w:r>
    </w:p>
    <w:p w:rsidR="00DE4045" w:rsidRDefault="00DE4045" w:rsidP="00DE4045">
      <w:pPr>
        <w:suppressAutoHyphens w:val="0"/>
        <w:rPr>
          <w:kern w:val="0"/>
        </w:rPr>
        <w:sectPr w:rsidR="00DE4045">
          <w:type w:val="continuous"/>
          <w:pgSz w:w="16838" w:h="11906" w:orient="landscape"/>
          <w:pgMar w:top="1134" w:right="1134" w:bottom="1134" w:left="1134" w:header="0" w:footer="0" w:gutter="0"/>
          <w:cols w:space="720"/>
          <w:formProt w:val="0"/>
        </w:sectPr>
      </w:pPr>
    </w:p>
    <w:p w:rsidR="00DE4045" w:rsidRDefault="00DE4045" w:rsidP="00DE4045">
      <w:pPr>
        <w:pStyle w:val="a6"/>
        <w:spacing w:after="0" w:line="240" w:lineRule="auto"/>
        <w:jc w:val="center"/>
      </w:pPr>
      <w:r>
        <w:lastRenderedPageBreak/>
        <w:t xml:space="preserve">ПРОЦЕДУР (ДЕЙСТВИЙ) ПРИ ПРЕДОСТАВЛЕНИИ МУНИЦИПАЛЬНОЙ УСЛУГИ </w:t>
      </w:r>
    </w:p>
    <w:p w:rsidR="00DE4045" w:rsidRDefault="00DE4045" w:rsidP="00DE4045">
      <w:pPr>
        <w:suppressAutoHyphens w:val="0"/>
        <w:rPr>
          <w:kern w:val="0"/>
        </w:rPr>
        <w:sectPr w:rsidR="00DE4045">
          <w:type w:val="continuous"/>
          <w:pgSz w:w="16838" w:h="11906" w:orient="landscape"/>
          <w:pgMar w:top="1134" w:right="1134" w:bottom="1134" w:left="1134"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6838" w:h="11906" w:orient="landscape"/>
          <w:pgMar w:top="1134" w:right="1134" w:bottom="1134" w:left="1134" w:header="0" w:footer="0" w:gutter="0"/>
          <w:cols w:space="720"/>
          <w:formProt w:val="0"/>
        </w:sectPr>
      </w:pPr>
    </w:p>
    <w:tbl>
      <w:tblPr>
        <w:tblW w:w="15345" w:type="dxa"/>
        <w:jc w:val="center"/>
        <w:tblLayout w:type="fixed"/>
        <w:tblCellMar>
          <w:top w:w="28" w:type="dxa"/>
          <w:left w:w="28" w:type="dxa"/>
          <w:bottom w:w="28" w:type="dxa"/>
          <w:right w:w="28" w:type="dxa"/>
        </w:tblCellMar>
        <w:tblLook w:val="04A0" w:firstRow="1" w:lastRow="0" w:firstColumn="1" w:lastColumn="0" w:noHBand="0" w:noVBand="1"/>
      </w:tblPr>
      <w:tblGrid>
        <w:gridCol w:w="2414"/>
        <w:gridCol w:w="2431"/>
        <w:gridCol w:w="2432"/>
        <w:gridCol w:w="2027"/>
        <w:gridCol w:w="2414"/>
        <w:gridCol w:w="1177"/>
        <w:gridCol w:w="2450"/>
      </w:tblGrid>
      <w:tr w:rsidR="00DE4045" w:rsidTr="00DE4045">
        <w:trPr>
          <w:jc w:val="center"/>
        </w:trPr>
        <w:tc>
          <w:tcPr>
            <w:tcW w:w="241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lastRenderedPageBreak/>
              <w:t xml:space="preserve">Основание для начала административной процедуры </w:t>
            </w:r>
          </w:p>
          <w:p w:rsidR="00DE4045" w:rsidRDefault="00DE4045">
            <w:pPr>
              <w:widowControl w:val="0"/>
            </w:pPr>
          </w:p>
        </w:tc>
        <w:tc>
          <w:tcPr>
            <w:tcW w:w="2432"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Содержание административных действий </w:t>
            </w:r>
          </w:p>
          <w:p w:rsidR="00DE4045" w:rsidRDefault="00DE4045">
            <w:pPr>
              <w:widowControl w:val="0"/>
            </w:pPr>
          </w:p>
        </w:tc>
        <w:tc>
          <w:tcPr>
            <w:tcW w:w="243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Срок выполнения административных действий </w:t>
            </w:r>
          </w:p>
          <w:p w:rsidR="00DE4045" w:rsidRDefault="00DE4045">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Должностное лицо, ответственное за выполнение административного действия </w:t>
            </w:r>
          </w:p>
          <w:p w:rsidR="00DE4045" w:rsidRDefault="00DE4045">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Место выполнения административного действия/используемая информационная система </w:t>
            </w:r>
          </w:p>
          <w:p w:rsidR="00DE4045" w:rsidRDefault="00DE4045">
            <w:pPr>
              <w:widowControl w:val="0"/>
            </w:pPr>
          </w:p>
        </w:tc>
        <w:tc>
          <w:tcPr>
            <w:tcW w:w="1177"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Критерии принятия решения </w:t>
            </w:r>
          </w:p>
          <w:p w:rsidR="00DE4045" w:rsidRDefault="00DE4045">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Результат административного действия, способ фиксации </w:t>
            </w:r>
          </w:p>
          <w:p w:rsidR="00DE4045" w:rsidRDefault="00DE4045">
            <w:pPr>
              <w:widowControl w:val="0"/>
            </w:pPr>
          </w:p>
        </w:tc>
      </w:tr>
      <w:tr w:rsidR="00DE4045" w:rsidTr="00DE4045">
        <w:trPr>
          <w:jc w:val="center"/>
        </w:trPr>
        <w:tc>
          <w:tcPr>
            <w:tcW w:w="241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1 </w:t>
            </w:r>
          </w:p>
          <w:p w:rsidR="00DE4045" w:rsidRDefault="00DE4045">
            <w:pPr>
              <w:widowControl w:val="0"/>
            </w:pPr>
          </w:p>
        </w:tc>
        <w:tc>
          <w:tcPr>
            <w:tcW w:w="2432"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2 </w:t>
            </w:r>
          </w:p>
          <w:p w:rsidR="00DE4045" w:rsidRDefault="00DE4045">
            <w:pPr>
              <w:widowControl w:val="0"/>
            </w:pPr>
          </w:p>
        </w:tc>
        <w:tc>
          <w:tcPr>
            <w:tcW w:w="243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3 </w:t>
            </w:r>
          </w:p>
          <w:p w:rsidR="00DE4045" w:rsidRDefault="00DE4045">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4 </w:t>
            </w:r>
          </w:p>
          <w:p w:rsidR="00DE4045" w:rsidRDefault="00DE4045">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5 </w:t>
            </w:r>
          </w:p>
          <w:p w:rsidR="00DE4045" w:rsidRDefault="00DE4045">
            <w:pPr>
              <w:widowControl w:val="0"/>
            </w:pPr>
          </w:p>
        </w:tc>
        <w:tc>
          <w:tcPr>
            <w:tcW w:w="1177"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6 </w:t>
            </w:r>
          </w:p>
          <w:p w:rsidR="00DE4045" w:rsidRDefault="00DE4045">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7 </w:t>
            </w:r>
          </w:p>
          <w:p w:rsidR="00DE4045" w:rsidRDefault="00DE4045">
            <w:pPr>
              <w:widowControl w:val="0"/>
            </w:pPr>
          </w:p>
        </w:tc>
      </w:tr>
      <w:tr w:rsidR="00DE4045" w:rsidTr="00DE4045">
        <w:trPr>
          <w:jc w:val="center"/>
        </w:trPr>
        <w:tc>
          <w:tcPr>
            <w:tcW w:w="15350" w:type="dxa"/>
            <w:gridSpan w:val="7"/>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1. Проверка документов и регистрация заявления </w:t>
            </w:r>
          </w:p>
          <w:p w:rsidR="00DE4045" w:rsidRDefault="00DE4045">
            <w:pPr>
              <w:widowControl w:val="0"/>
            </w:pPr>
          </w:p>
        </w:tc>
      </w:tr>
      <w:tr w:rsidR="00DE4045" w:rsidTr="00DE4045">
        <w:trPr>
          <w:jc w:val="center"/>
        </w:trPr>
        <w:tc>
          <w:tcPr>
            <w:tcW w:w="2414" w:type="dxa"/>
            <w:vMerge w:val="restart"/>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Поступление заявления и документов для предоставления муниципальной услуги в Уполномоченный орган </w:t>
            </w:r>
          </w:p>
          <w:p w:rsidR="00DE4045" w:rsidRDefault="00DE4045">
            <w:pPr>
              <w:widowControl w:val="0"/>
            </w:pPr>
          </w:p>
        </w:tc>
        <w:tc>
          <w:tcPr>
            <w:tcW w:w="2432"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Прием и проверка комплектности документов на наличие/отсутствие оснований для отказа в приеме документов, предусмотренных </w:t>
            </w:r>
            <w:hyperlink r:id="rId154" w:anchor="p174" w:history="1">
              <w:r>
                <w:rPr>
                  <w:rStyle w:val="af1"/>
                  <w:u w:val="none"/>
                </w:rPr>
                <w:t>пунктом 2.15</w:t>
              </w:r>
            </w:hyperlink>
            <w:r>
              <w:t xml:space="preserve"> Административного регламента </w:t>
            </w:r>
          </w:p>
          <w:p w:rsidR="00DE4045" w:rsidRDefault="00DE4045">
            <w:pPr>
              <w:widowControl w:val="0"/>
            </w:pPr>
          </w:p>
        </w:tc>
        <w:tc>
          <w:tcPr>
            <w:tcW w:w="2433" w:type="dxa"/>
            <w:vMerge w:val="restart"/>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До 1 рабочего дня </w:t>
            </w:r>
          </w:p>
          <w:p w:rsidR="00DE4045" w:rsidRDefault="00DE4045">
            <w:pPr>
              <w:widowControl w:val="0"/>
            </w:pPr>
          </w:p>
        </w:tc>
        <w:tc>
          <w:tcPr>
            <w:tcW w:w="2028" w:type="dxa"/>
            <w:vMerge w:val="restart"/>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Должностное лицо Уполномоченного органа, ответственное за предоставление муниципальной услуги </w:t>
            </w:r>
          </w:p>
          <w:p w:rsidR="00DE4045" w:rsidRDefault="00DE4045">
            <w:pPr>
              <w:widowControl w:val="0"/>
            </w:pPr>
          </w:p>
        </w:tc>
        <w:tc>
          <w:tcPr>
            <w:tcW w:w="2415" w:type="dxa"/>
            <w:vMerge w:val="restart"/>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Уполномоченный орган/ГИС/ПГС </w:t>
            </w:r>
          </w:p>
          <w:p w:rsidR="00DE4045" w:rsidRDefault="00DE4045">
            <w:pPr>
              <w:widowControl w:val="0"/>
            </w:pPr>
          </w:p>
        </w:tc>
        <w:tc>
          <w:tcPr>
            <w:tcW w:w="1177" w:type="dxa"/>
            <w:vMerge w:val="restart"/>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 </w:t>
            </w:r>
          </w:p>
          <w:p w:rsidR="00DE4045" w:rsidRDefault="00DE4045">
            <w:pPr>
              <w:widowControl w:val="0"/>
            </w:pPr>
          </w:p>
        </w:tc>
        <w:tc>
          <w:tcPr>
            <w:tcW w:w="2451" w:type="dxa"/>
            <w:vMerge w:val="restart"/>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 </w:t>
            </w:r>
          </w:p>
          <w:p w:rsidR="00DE4045" w:rsidRDefault="00DE4045">
            <w:pPr>
              <w:widowControl w:val="0"/>
            </w:pPr>
          </w:p>
        </w:tc>
      </w:tr>
      <w:tr w:rsidR="00DE4045" w:rsidTr="00DE4045">
        <w:trPr>
          <w:jc w:val="center"/>
        </w:trPr>
        <w:tc>
          <w:tcPr>
            <w:tcW w:w="15350" w:type="dxa"/>
            <w:vMerge/>
            <w:tcBorders>
              <w:top w:val="single" w:sz="2" w:space="0" w:color="000000"/>
              <w:left w:val="single" w:sz="2" w:space="0" w:color="000000"/>
              <w:bottom w:val="single" w:sz="2" w:space="0" w:color="000000"/>
              <w:right w:val="single" w:sz="2" w:space="0" w:color="000000"/>
            </w:tcBorders>
            <w:vAlign w:val="center"/>
            <w:hideMark/>
          </w:tcPr>
          <w:p w:rsidR="00DE4045" w:rsidRDefault="00DE4045"/>
        </w:tc>
        <w:tc>
          <w:tcPr>
            <w:tcW w:w="2432"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Принятие решения об </w:t>
            </w:r>
            <w:r>
              <w:lastRenderedPageBreak/>
              <w:t xml:space="preserve">отказе в приеме документов, в случае выявления оснований для отказа в приеме документов </w:t>
            </w:r>
          </w:p>
          <w:p w:rsidR="00DE4045" w:rsidRDefault="00DE4045">
            <w:pPr>
              <w:widowControl w:val="0"/>
            </w:pPr>
          </w:p>
        </w:tc>
        <w:tc>
          <w:tcPr>
            <w:tcW w:w="2433" w:type="dxa"/>
            <w:vMerge/>
            <w:tcBorders>
              <w:top w:val="single" w:sz="2" w:space="0" w:color="000000"/>
              <w:left w:val="single" w:sz="2" w:space="0" w:color="000000"/>
              <w:bottom w:val="single" w:sz="2" w:space="0" w:color="000000"/>
              <w:right w:val="single" w:sz="2" w:space="0" w:color="000000"/>
            </w:tcBorders>
            <w:vAlign w:val="center"/>
            <w:hideMark/>
          </w:tcPr>
          <w:p w:rsidR="00DE4045" w:rsidRDefault="00DE4045"/>
        </w:tc>
        <w:tc>
          <w:tcPr>
            <w:tcW w:w="2028" w:type="dxa"/>
            <w:vMerge/>
            <w:tcBorders>
              <w:top w:val="single" w:sz="2" w:space="0" w:color="000000"/>
              <w:left w:val="single" w:sz="2" w:space="0" w:color="000000"/>
              <w:bottom w:val="single" w:sz="2" w:space="0" w:color="000000"/>
              <w:right w:val="single" w:sz="2" w:space="0" w:color="000000"/>
            </w:tcBorders>
            <w:vAlign w:val="center"/>
            <w:hideMark/>
          </w:tcPr>
          <w:p w:rsidR="00DE4045" w:rsidRDefault="00DE4045"/>
        </w:tc>
        <w:tc>
          <w:tcPr>
            <w:tcW w:w="2415" w:type="dxa"/>
            <w:vMerge/>
            <w:tcBorders>
              <w:top w:val="single" w:sz="2" w:space="0" w:color="000000"/>
              <w:left w:val="single" w:sz="2" w:space="0" w:color="000000"/>
              <w:bottom w:val="single" w:sz="2" w:space="0" w:color="000000"/>
              <w:right w:val="single" w:sz="2" w:space="0" w:color="000000"/>
            </w:tcBorders>
            <w:vAlign w:val="center"/>
            <w:hideMark/>
          </w:tcPr>
          <w:p w:rsidR="00DE4045" w:rsidRDefault="00DE4045"/>
        </w:tc>
        <w:tc>
          <w:tcPr>
            <w:tcW w:w="1177" w:type="dxa"/>
            <w:vMerge/>
            <w:tcBorders>
              <w:top w:val="single" w:sz="2" w:space="0" w:color="000000"/>
              <w:left w:val="single" w:sz="2" w:space="0" w:color="000000"/>
              <w:bottom w:val="single" w:sz="2" w:space="0" w:color="000000"/>
              <w:right w:val="single" w:sz="2" w:space="0" w:color="000000"/>
            </w:tcBorders>
            <w:vAlign w:val="center"/>
            <w:hideMark/>
          </w:tcPr>
          <w:p w:rsidR="00DE4045" w:rsidRDefault="00DE4045"/>
        </w:tc>
        <w:tc>
          <w:tcPr>
            <w:tcW w:w="2451" w:type="dxa"/>
            <w:vMerge/>
            <w:tcBorders>
              <w:top w:val="single" w:sz="2" w:space="0" w:color="000000"/>
              <w:left w:val="single" w:sz="2" w:space="0" w:color="000000"/>
              <w:bottom w:val="single" w:sz="2" w:space="0" w:color="000000"/>
              <w:right w:val="single" w:sz="2" w:space="0" w:color="000000"/>
            </w:tcBorders>
            <w:vAlign w:val="center"/>
            <w:hideMark/>
          </w:tcPr>
          <w:p w:rsidR="00DE4045" w:rsidRDefault="00DE4045"/>
        </w:tc>
      </w:tr>
      <w:tr w:rsidR="00DE4045" w:rsidTr="00DE4045">
        <w:trPr>
          <w:jc w:val="center"/>
        </w:trPr>
        <w:tc>
          <w:tcPr>
            <w:tcW w:w="241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  </w:t>
            </w:r>
          </w:p>
          <w:p w:rsidR="00DE4045" w:rsidRDefault="00DE4045">
            <w:pPr>
              <w:widowControl w:val="0"/>
            </w:pPr>
          </w:p>
        </w:tc>
        <w:tc>
          <w:tcPr>
            <w:tcW w:w="2432"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Регистрация заявления, в случае отсутствия оснований для отказа в приеме документов </w:t>
            </w:r>
          </w:p>
          <w:p w:rsidR="00DE4045" w:rsidRDefault="00DE4045">
            <w:pPr>
              <w:widowControl w:val="0"/>
            </w:pPr>
          </w:p>
        </w:tc>
        <w:tc>
          <w:tcPr>
            <w:tcW w:w="243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Должностное лицо Уполномоченного органа ответственное за регистрацию корреспонденции </w:t>
            </w:r>
          </w:p>
          <w:p w:rsidR="00DE4045" w:rsidRDefault="00DE4045">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Должностное лицо Уполномоченного органа/ГИС </w:t>
            </w:r>
          </w:p>
          <w:p w:rsidR="00DE4045" w:rsidRDefault="00DE4045">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Уполномоченный орган </w:t>
            </w:r>
          </w:p>
          <w:p w:rsidR="00DE4045" w:rsidRDefault="00DE4045">
            <w:pPr>
              <w:widowControl w:val="0"/>
            </w:pPr>
          </w:p>
        </w:tc>
        <w:tc>
          <w:tcPr>
            <w:tcW w:w="1177"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rPr>
          <w:jc w:val="center"/>
        </w:trPr>
        <w:tc>
          <w:tcPr>
            <w:tcW w:w="15350" w:type="dxa"/>
            <w:gridSpan w:val="7"/>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2. Получение сведений посредством СМЭВ </w:t>
            </w:r>
          </w:p>
          <w:p w:rsidR="00DE4045" w:rsidRDefault="00DE4045">
            <w:pPr>
              <w:widowControl w:val="0"/>
            </w:pPr>
          </w:p>
        </w:tc>
      </w:tr>
      <w:tr w:rsidR="00DE4045" w:rsidTr="00DE4045">
        <w:trPr>
          <w:jc w:val="center"/>
        </w:trPr>
        <w:tc>
          <w:tcPr>
            <w:tcW w:w="241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пакет зарегистрированных документов, поступивших должностному лицу, ответственному за предоставление муниципальной услуги </w:t>
            </w:r>
          </w:p>
          <w:p w:rsidR="00DE4045" w:rsidRDefault="00DE4045">
            <w:pPr>
              <w:widowControl w:val="0"/>
            </w:pPr>
          </w:p>
        </w:tc>
        <w:tc>
          <w:tcPr>
            <w:tcW w:w="2432"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направление межведомственных запросов в органы и организации </w:t>
            </w:r>
          </w:p>
          <w:p w:rsidR="00DE4045" w:rsidRDefault="00DE4045">
            <w:pPr>
              <w:widowControl w:val="0"/>
            </w:pPr>
          </w:p>
        </w:tc>
        <w:tc>
          <w:tcPr>
            <w:tcW w:w="243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в день регистрации заявления и документов </w:t>
            </w:r>
          </w:p>
          <w:p w:rsidR="00DE4045" w:rsidRDefault="00DE4045">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должностное лицо Уполномоченного органа, ответственное за предоставление муниципальной услуги </w:t>
            </w:r>
          </w:p>
          <w:p w:rsidR="00DE4045" w:rsidRDefault="00DE4045">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Уполномоченный орган/ГИС/ПГС/СМЭВ </w:t>
            </w:r>
          </w:p>
          <w:p w:rsidR="00DE4045" w:rsidRDefault="00DE4045">
            <w:pPr>
              <w:widowControl w:val="0"/>
            </w:pPr>
          </w:p>
        </w:tc>
        <w:tc>
          <w:tcPr>
            <w:tcW w:w="1177"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отсутствие документов, необходимых для предоставления муниципальной услуги, находящихся в распоряжении государственных органов (организаций </w:t>
            </w:r>
          </w:p>
          <w:p w:rsidR="00DE4045" w:rsidRDefault="00DE4045">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Направление межведомственного запроса в органы (организации), предоставляющие документы (сведения), предусмотренные </w:t>
            </w:r>
            <w:hyperlink r:id="rId155" w:anchor="p138" w:history="1">
              <w:r>
                <w:rPr>
                  <w:rStyle w:val="af1"/>
                  <w:u w:val="none"/>
                </w:rPr>
                <w:t>пунктом 2.9</w:t>
              </w:r>
            </w:hyperlink>
            <w:r>
              <w:t xml:space="preserve"> Административного регламента, в том числе с использованием СМЭВ </w:t>
            </w:r>
          </w:p>
          <w:p w:rsidR="00DE4045" w:rsidRDefault="00DE4045">
            <w:pPr>
              <w:widowControl w:val="0"/>
            </w:pPr>
          </w:p>
        </w:tc>
      </w:tr>
      <w:tr w:rsidR="00DE4045" w:rsidTr="00DE4045">
        <w:trPr>
          <w:jc w:val="center"/>
        </w:trPr>
        <w:tc>
          <w:tcPr>
            <w:tcW w:w="241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  </w:t>
            </w:r>
          </w:p>
          <w:p w:rsidR="00DE4045" w:rsidRDefault="00DE4045">
            <w:pPr>
              <w:widowControl w:val="0"/>
            </w:pPr>
          </w:p>
        </w:tc>
        <w:tc>
          <w:tcPr>
            <w:tcW w:w="2432"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получение ответов на межведомственные запросы, формирование полного комплекта документов </w:t>
            </w:r>
          </w:p>
          <w:p w:rsidR="00DE4045" w:rsidRDefault="00DE4045">
            <w:pPr>
              <w:widowControl w:val="0"/>
            </w:pPr>
          </w:p>
        </w:tc>
        <w:tc>
          <w:tcPr>
            <w:tcW w:w="243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 </w:t>
            </w:r>
          </w:p>
          <w:p w:rsidR="00DE4045" w:rsidRDefault="00DE4045">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Уполномоченное лицо Уполномоченного органа, ответственное за предоставление муниципальной услуги </w:t>
            </w:r>
          </w:p>
          <w:p w:rsidR="00DE4045" w:rsidRDefault="00DE4045">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Уполномоченный орган/ГИС/ПГС/СМЭВ </w:t>
            </w:r>
          </w:p>
          <w:p w:rsidR="00DE4045" w:rsidRDefault="00DE4045">
            <w:pPr>
              <w:widowControl w:val="0"/>
            </w:pPr>
          </w:p>
        </w:tc>
        <w:tc>
          <w:tcPr>
            <w:tcW w:w="1177"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 </w:t>
            </w:r>
          </w:p>
          <w:p w:rsidR="00DE4045" w:rsidRDefault="00DE4045">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получение документов (сведений), необходимых для предоставления муниципальной услуги </w:t>
            </w:r>
          </w:p>
          <w:p w:rsidR="00DE4045" w:rsidRDefault="00DE4045">
            <w:pPr>
              <w:widowControl w:val="0"/>
            </w:pPr>
          </w:p>
        </w:tc>
      </w:tr>
      <w:tr w:rsidR="00DE4045" w:rsidTr="00DE4045">
        <w:trPr>
          <w:jc w:val="center"/>
        </w:trPr>
        <w:tc>
          <w:tcPr>
            <w:tcW w:w="15350" w:type="dxa"/>
            <w:gridSpan w:val="7"/>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3. Рассмотрение документов и сведений </w:t>
            </w:r>
          </w:p>
          <w:p w:rsidR="00DE4045" w:rsidRDefault="00DE4045">
            <w:pPr>
              <w:widowControl w:val="0"/>
            </w:pPr>
          </w:p>
        </w:tc>
      </w:tr>
      <w:tr w:rsidR="00DE4045" w:rsidTr="00DE4045">
        <w:trPr>
          <w:jc w:val="center"/>
        </w:trPr>
        <w:tc>
          <w:tcPr>
            <w:tcW w:w="241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пакет зарегистрированных документов, поступивших должностному лицу, ответственному за предоставление муниципальной услуги </w:t>
            </w:r>
          </w:p>
          <w:p w:rsidR="00DE4045" w:rsidRDefault="00DE4045">
            <w:pPr>
              <w:widowControl w:val="0"/>
            </w:pPr>
          </w:p>
        </w:tc>
        <w:tc>
          <w:tcPr>
            <w:tcW w:w="2432"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Проверка соответствия документов и сведений требованиям нормативных правовых актов предоставления муниципальной услуги </w:t>
            </w:r>
          </w:p>
          <w:p w:rsidR="00DE4045" w:rsidRDefault="00DE4045">
            <w:pPr>
              <w:widowControl w:val="0"/>
            </w:pPr>
          </w:p>
        </w:tc>
        <w:tc>
          <w:tcPr>
            <w:tcW w:w="243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До 2 рабочих дней </w:t>
            </w:r>
          </w:p>
          <w:p w:rsidR="00DE4045" w:rsidRDefault="00DE4045">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Уполномоченное лицо, ответственное за предоставление муниципальной услуги </w:t>
            </w:r>
          </w:p>
          <w:p w:rsidR="00DE4045" w:rsidRDefault="00DE4045">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Уполномоченный орган/ГИС/ПГС </w:t>
            </w:r>
          </w:p>
          <w:p w:rsidR="00DE4045" w:rsidRDefault="00DE4045">
            <w:pPr>
              <w:widowControl w:val="0"/>
            </w:pPr>
          </w:p>
        </w:tc>
        <w:tc>
          <w:tcPr>
            <w:tcW w:w="1177"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основания отказа в предоставлении муниципальной услуги, предусмотренные </w:t>
            </w:r>
            <w:hyperlink r:id="rId156" w:anchor="p201" w:history="1">
              <w:r>
                <w:rPr>
                  <w:rStyle w:val="af1"/>
                  <w:u w:val="none"/>
                </w:rPr>
                <w:t>пунктом 2.22</w:t>
              </w:r>
            </w:hyperlink>
            <w:r>
              <w:t xml:space="preserve"> Административного регламента </w:t>
            </w:r>
          </w:p>
          <w:p w:rsidR="00DE4045" w:rsidRDefault="00DE4045">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проект результата предоставления муниципальной услуги </w:t>
            </w:r>
          </w:p>
          <w:p w:rsidR="00DE4045" w:rsidRDefault="00DE4045">
            <w:pPr>
              <w:widowControl w:val="0"/>
            </w:pPr>
          </w:p>
        </w:tc>
      </w:tr>
      <w:tr w:rsidR="00DE4045" w:rsidTr="00DE4045">
        <w:trPr>
          <w:jc w:val="center"/>
        </w:trPr>
        <w:tc>
          <w:tcPr>
            <w:tcW w:w="15350" w:type="dxa"/>
            <w:gridSpan w:val="7"/>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4. Принятие решения </w:t>
            </w:r>
          </w:p>
          <w:p w:rsidR="00DE4045" w:rsidRDefault="00DE4045">
            <w:pPr>
              <w:widowControl w:val="0"/>
            </w:pPr>
          </w:p>
        </w:tc>
      </w:tr>
      <w:tr w:rsidR="00DE4045" w:rsidTr="00DE4045">
        <w:trPr>
          <w:jc w:val="center"/>
        </w:trPr>
        <w:tc>
          <w:tcPr>
            <w:tcW w:w="2414" w:type="dxa"/>
            <w:vMerge w:val="restart"/>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проект результата предоставления муниципальной услуги </w:t>
            </w:r>
          </w:p>
          <w:p w:rsidR="00DE4045" w:rsidRDefault="00DE4045">
            <w:pPr>
              <w:widowControl w:val="0"/>
            </w:pPr>
          </w:p>
        </w:tc>
        <w:tc>
          <w:tcPr>
            <w:tcW w:w="2432"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Принятие решения о предоставления муниципальной услуги </w:t>
            </w:r>
          </w:p>
          <w:p w:rsidR="00DE4045" w:rsidRDefault="00DE4045">
            <w:pPr>
              <w:widowControl w:val="0"/>
            </w:pPr>
          </w:p>
        </w:tc>
        <w:tc>
          <w:tcPr>
            <w:tcW w:w="243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До 1 часа </w:t>
            </w:r>
          </w:p>
          <w:p w:rsidR="00DE4045" w:rsidRDefault="00DE4045">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Уполномоченное лицо, ответственное за предоставление муниципальной услуги </w:t>
            </w:r>
          </w:p>
          <w:p w:rsidR="00DE4045" w:rsidRDefault="00DE4045">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Уполномоченный орган/ГИС/ПГС </w:t>
            </w:r>
          </w:p>
          <w:p w:rsidR="00DE4045" w:rsidRDefault="00DE4045">
            <w:pPr>
              <w:widowControl w:val="0"/>
            </w:pPr>
          </w:p>
        </w:tc>
        <w:tc>
          <w:tcPr>
            <w:tcW w:w="1177"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 </w:t>
            </w:r>
          </w:p>
          <w:p w:rsidR="00DE4045" w:rsidRDefault="00DE4045">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Результат предоставления муниципальной услуги, подписанный усиленной квалифицированной подписью Главы города Боготола или уполномоченного им лица </w:t>
            </w:r>
          </w:p>
          <w:p w:rsidR="00DE4045" w:rsidRDefault="00DE4045">
            <w:pPr>
              <w:widowControl w:val="0"/>
            </w:pPr>
          </w:p>
        </w:tc>
      </w:tr>
      <w:tr w:rsidR="00DE4045" w:rsidTr="00DE4045">
        <w:trPr>
          <w:jc w:val="center"/>
        </w:trPr>
        <w:tc>
          <w:tcPr>
            <w:tcW w:w="15350" w:type="dxa"/>
            <w:vMerge/>
            <w:tcBorders>
              <w:top w:val="single" w:sz="2" w:space="0" w:color="000000"/>
              <w:left w:val="single" w:sz="2" w:space="0" w:color="000000"/>
              <w:bottom w:val="single" w:sz="2" w:space="0" w:color="000000"/>
              <w:right w:val="single" w:sz="2" w:space="0" w:color="000000"/>
            </w:tcBorders>
            <w:vAlign w:val="center"/>
            <w:hideMark/>
          </w:tcPr>
          <w:p w:rsidR="00DE4045" w:rsidRDefault="00DE4045"/>
        </w:tc>
        <w:tc>
          <w:tcPr>
            <w:tcW w:w="2432"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Формирование решения о предоставлении муниципальной услуги </w:t>
            </w:r>
          </w:p>
          <w:p w:rsidR="00DE4045" w:rsidRDefault="00DE4045">
            <w:pPr>
              <w:widowControl w:val="0"/>
            </w:pPr>
          </w:p>
        </w:tc>
        <w:tc>
          <w:tcPr>
            <w:tcW w:w="243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Уполномоченное лицо, ответственное за предоставление муниципальной услуги </w:t>
            </w:r>
          </w:p>
          <w:p w:rsidR="00DE4045" w:rsidRDefault="00DE4045">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c>
          <w:tcPr>
            <w:tcW w:w="1177"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c>
          <w:tcPr>
            <w:tcW w:w="2451" w:type="dxa"/>
            <w:vMerge w:val="restart"/>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r>
      <w:tr w:rsidR="00DE4045" w:rsidTr="00DE4045">
        <w:trPr>
          <w:jc w:val="center"/>
        </w:trPr>
        <w:tc>
          <w:tcPr>
            <w:tcW w:w="15350" w:type="dxa"/>
            <w:vMerge/>
            <w:tcBorders>
              <w:top w:val="single" w:sz="2" w:space="0" w:color="000000"/>
              <w:left w:val="single" w:sz="2" w:space="0" w:color="000000"/>
              <w:bottom w:val="single" w:sz="2" w:space="0" w:color="000000"/>
              <w:right w:val="single" w:sz="2" w:space="0" w:color="000000"/>
            </w:tcBorders>
            <w:vAlign w:val="center"/>
            <w:hideMark/>
          </w:tcPr>
          <w:p w:rsidR="00DE4045" w:rsidRDefault="00DE4045"/>
        </w:tc>
        <w:tc>
          <w:tcPr>
            <w:tcW w:w="2432"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Принятие решения об отказе в предоставлении услуги Формирование решения об отказе в предоставлении муниципальной услуги </w:t>
            </w:r>
          </w:p>
          <w:p w:rsidR="00DE4045" w:rsidRDefault="00DE4045">
            <w:pPr>
              <w:widowControl w:val="0"/>
            </w:pPr>
          </w:p>
        </w:tc>
        <w:tc>
          <w:tcPr>
            <w:tcW w:w="243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Уполномоченное лицо, ответственное за предоставление муниципальной услуги </w:t>
            </w:r>
          </w:p>
          <w:p w:rsidR="00DE4045" w:rsidRDefault="00DE4045">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c>
          <w:tcPr>
            <w:tcW w:w="1177"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  </w:t>
            </w:r>
          </w:p>
          <w:p w:rsidR="00DE4045" w:rsidRDefault="00DE4045">
            <w:pPr>
              <w:widowControl w:val="0"/>
            </w:pPr>
          </w:p>
        </w:tc>
        <w:tc>
          <w:tcPr>
            <w:tcW w:w="2451" w:type="dxa"/>
            <w:vMerge/>
            <w:tcBorders>
              <w:top w:val="single" w:sz="2" w:space="0" w:color="000000"/>
              <w:left w:val="single" w:sz="2" w:space="0" w:color="000000"/>
              <w:bottom w:val="single" w:sz="2" w:space="0" w:color="000000"/>
              <w:right w:val="single" w:sz="2" w:space="0" w:color="000000"/>
            </w:tcBorders>
            <w:vAlign w:val="center"/>
            <w:hideMark/>
          </w:tcPr>
          <w:p w:rsidR="00DE4045" w:rsidRDefault="00DE4045"/>
        </w:tc>
      </w:tr>
      <w:tr w:rsidR="00DE4045" w:rsidTr="00DE4045">
        <w:trPr>
          <w:jc w:val="center"/>
        </w:trPr>
        <w:tc>
          <w:tcPr>
            <w:tcW w:w="15350" w:type="dxa"/>
            <w:gridSpan w:val="7"/>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5. Выдача результата </w:t>
            </w:r>
          </w:p>
          <w:p w:rsidR="00DE4045" w:rsidRDefault="00DE4045">
            <w:pPr>
              <w:widowControl w:val="0"/>
            </w:pPr>
          </w:p>
        </w:tc>
      </w:tr>
      <w:tr w:rsidR="00DE4045" w:rsidTr="00DE4045">
        <w:trPr>
          <w:jc w:val="center"/>
        </w:trPr>
        <w:tc>
          <w:tcPr>
            <w:tcW w:w="241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формирование и регистрация результата муниципальной </w:t>
            </w:r>
            <w:r>
              <w:lastRenderedPageBreak/>
              <w:t xml:space="preserve">услуги, указанного в </w:t>
            </w:r>
            <w:hyperlink r:id="rId157" w:anchor="p196" w:history="1">
              <w:r>
                <w:rPr>
                  <w:rStyle w:val="af1"/>
                  <w:u w:val="none"/>
                </w:rPr>
                <w:t>пункте 2.20</w:t>
              </w:r>
            </w:hyperlink>
            <w:r>
              <w:t xml:space="preserve"> Административного регламента, в форме электронного документа в ГИС </w:t>
            </w:r>
          </w:p>
          <w:p w:rsidR="00DE4045" w:rsidRDefault="00DE4045">
            <w:pPr>
              <w:widowControl w:val="0"/>
            </w:pPr>
          </w:p>
        </w:tc>
        <w:tc>
          <w:tcPr>
            <w:tcW w:w="2432"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Регистрация результата предоставления муниципальной </w:t>
            </w:r>
            <w:r>
              <w:lastRenderedPageBreak/>
              <w:t xml:space="preserve">услуги </w:t>
            </w:r>
          </w:p>
          <w:p w:rsidR="00DE4045" w:rsidRDefault="00DE4045">
            <w:pPr>
              <w:widowControl w:val="0"/>
            </w:pPr>
          </w:p>
        </w:tc>
        <w:tc>
          <w:tcPr>
            <w:tcW w:w="243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после окончания процедуры принятия решения (в общий срок предоставления </w:t>
            </w:r>
            <w:r>
              <w:lastRenderedPageBreak/>
              <w:t xml:space="preserve">муниципальной услуги не включается </w:t>
            </w:r>
          </w:p>
          <w:p w:rsidR="00DE4045" w:rsidRDefault="00DE4045">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должностное лицо Уполномоченного органа, ответственное за </w:t>
            </w:r>
            <w:r>
              <w:lastRenderedPageBreak/>
              <w:t xml:space="preserve">предоставление муниципальной услуги </w:t>
            </w:r>
          </w:p>
          <w:p w:rsidR="00DE4045" w:rsidRDefault="00DE4045">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Уполномоченный орган/ГИС </w:t>
            </w:r>
          </w:p>
          <w:p w:rsidR="00DE4045" w:rsidRDefault="00DE4045">
            <w:pPr>
              <w:widowControl w:val="0"/>
            </w:pPr>
          </w:p>
        </w:tc>
        <w:tc>
          <w:tcPr>
            <w:tcW w:w="1177"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jc w:val="center"/>
            </w:pPr>
            <w:r>
              <w:t xml:space="preserve">- </w:t>
            </w:r>
          </w:p>
          <w:p w:rsidR="00DE4045" w:rsidRDefault="00DE4045">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Внесение сведений о конечном результате предоставления муниципальной услуги </w:t>
            </w:r>
          </w:p>
          <w:p w:rsidR="00DE4045" w:rsidRDefault="00DE4045">
            <w:pPr>
              <w:widowControl w:val="0"/>
            </w:pPr>
          </w:p>
        </w:tc>
      </w:tr>
      <w:tr w:rsidR="00DE4045" w:rsidTr="00DE4045">
        <w:trPr>
          <w:jc w:val="center"/>
        </w:trPr>
        <w:tc>
          <w:tcPr>
            <w:tcW w:w="241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Направление в многофункциональный центр результата муниципальной услуги, указанного в </w:t>
            </w:r>
            <w:hyperlink r:id="rId158" w:anchor="p196" w:history="1">
              <w:r>
                <w:rPr>
                  <w:rStyle w:val="af1"/>
                  <w:u w:val="none"/>
                </w:rPr>
                <w:t>пункте 2.20</w:t>
              </w:r>
            </w:hyperlink>
            <w: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w:t>
            </w:r>
          </w:p>
          <w:p w:rsidR="00DE4045" w:rsidRDefault="00DE4045">
            <w:pPr>
              <w:widowControl w:val="0"/>
            </w:pPr>
          </w:p>
        </w:tc>
        <w:tc>
          <w:tcPr>
            <w:tcW w:w="2432"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в сроки, установленные соглашением о взаимодействии между Уполномоченным органом и многофункциональным центром </w:t>
            </w:r>
          </w:p>
          <w:p w:rsidR="00DE4045" w:rsidRDefault="00DE4045">
            <w:pPr>
              <w:widowControl w:val="0"/>
            </w:pPr>
          </w:p>
        </w:tc>
        <w:tc>
          <w:tcPr>
            <w:tcW w:w="243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должностное лицо Уполномоченного органа, ответственное за предоставление муниципальной услуги </w:t>
            </w:r>
          </w:p>
          <w:p w:rsidR="00DE4045" w:rsidRDefault="00DE4045">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Уполномоченный орган/АИС МФЦ </w:t>
            </w:r>
          </w:p>
          <w:p w:rsidR="00DE4045" w:rsidRDefault="00DE4045">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 </w:t>
            </w:r>
          </w:p>
          <w:p w:rsidR="00DE4045" w:rsidRDefault="00DE4045">
            <w:pPr>
              <w:widowControl w:val="0"/>
            </w:pPr>
          </w:p>
        </w:tc>
        <w:tc>
          <w:tcPr>
            <w:tcW w:w="1177"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w:t>
            </w:r>
          </w:p>
          <w:p w:rsidR="00DE4045" w:rsidRDefault="00DE4045">
            <w:pPr>
              <w:pStyle w:val="ad"/>
            </w:pPr>
            <w:r>
              <w:t xml:space="preserve">внесение сведений в ГИС о </w:t>
            </w:r>
            <w:r>
              <w:lastRenderedPageBreak/>
              <w:t xml:space="preserve">выдаче результата муниципальной услуги </w:t>
            </w:r>
          </w:p>
          <w:p w:rsidR="00DE4045" w:rsidRDefault="00DE4045">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Направление в многофункциональный центр результата муниципальной услуги, указанного в </w:t>
            </w:r>
            <w:hyperlink r:id="rId159" w:anchor="p196" w:history="1">
              <w:r>
                <w:rPr>
                  <w:rStyle w:val="af1"/>
                  <w:u w:val="none"/>
                </w:rPr>
                <w:t>пункте 2.20</w:t>
              </w:r>
            </w:hyperlink>
            <w: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w:t>
            </w:r>
          </w:p>
          <w:p w:rsidR="00DE4045" w:rsidRDefault="00DE4045">
            <w:pPr>
              <w:widowControl w:val="0"/>
            </w:pPr>
          </w:p>
        </w:tc>
      </w:tr>
      <w:tr w:rsidR="00DE4045" w:rsidTr="00DE4045">
        <w:trPr>
          <w:jc w:val="center"/>
        </w:trPr>
        <w:tc>
          <w:tcPr>
            <w:tcW w:w="2414"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lastRenderedPageBreak/>
              <w:t xml:space="preserve">  </w:t>
            </w:r>
          </w:p>
          <w:p w:rsidR="00DE4045" w:rsidRDefault="00DE4045">
            <w:pPr>
              <w:widowControl w:val="0"/>
            </w:pPr>
          </w:p>
        </w:tc>
        <w:tc>
          <w:tcPr>
            <w:tcW w:w="2432"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Направление в многофункциональный центр результата муниципальной услуги, указанного в </w:t>
            </w:r>
            <w:hyperlink r:id="rId160" w:anchor="p196" w:history="1">
              <w:r>
                <w:rPr>
                  <w:rStyle w:val="af1"/>
                  <w:u w:val="none"/>
                </w:rPr>
                <w:t>пункте 2.20</w:t>
              </w:r>
            </w:hyperlink>
            <w: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w:t>
            </w:r>
          </w:p>
          <w:p w:rsidR="00DE4045" w:rsidRDefault="00DE4045">
            <w:pPr>
              <w:widowControl w:val="0"/>
            </w:pPr>
          </w:p>
        </w:tc>
        <w:tc>
          <w:tcPr>
            <w:tcW w:w="2433"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в сроки, установленные соглашением о взаимодействии между Уполномоченным органом и многофункциональным центром </w:t>
            </w:r>
          </w:p>
          <w:p w:rsidR="00DE4045" w:rsidRDefault="00DE4045">
            <w:pPr>
              <w:widowControl w:val="0"/>
            </w:pPr>
          </w:p>
        </w:tc>
        <w:tc>
          <w:tcPr>
            <w:tcW w:w="2028"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должностное лицо Уполномоченного органа, ответственное за предоставление муниципальной услуги </w:t>
            </w:r>
          </w:p>
          <w:p w:rsidR="00DE4045" w:rsidRDefault="00DE4045">
            <w:pPr>
              <w:widowControl w:val="0"/>
            </w:pPr>
          </w:p>
        </w:tc>
        <w:tc>
          <w:tcPr>
            <w:tcW w:w="2415"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Уполномоченный орган/АИС МФЦ </w:t>
            </w:r>
          </w:p>
          <w:p w:rsidR="00DE4045" w:rsidRDefault="00DE4045">
            <w:pPr>
              <w:widowControl w:val="0"/>
            </w:pPr>
          </w:p>
        </w:tc>
        <w:tc>
          <w:tcPr>
            <w:tcW w:w="1177"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 </w:t>
            </w:r>
          </w:p>
          <w:p w:rsidR="00DE4045" w:rsidRDefault="00DE4045">
            <w:pPr>
              <w:widowControl w:val="0"/>
            </w:pPr>
          </w:p>
        </w:tc>
        <w:tc>
          <w:tcPr>
            <w:tcW w:w="2451" w:type="dxa"/>
            <w:tcBorders>
              <w:top w:val="single" w:sz="2" w:space="0" w:color="000000"/>
              <w:left w:val="single" w:sz="2" w:space="0" w:color="000000"/>
              <w:bottom w:val="single" w:sz="2" w:space="0" w:color="000000"/>
              <w:right w:val="single" w:sz="2" w:space="0" w:color="000000"/>
            </w:tcBorders>
            <w:vAlign w:val="center"/>
          </w:tcPr>
          <w:p w:rsidR="00DE4045" w:rsidRDefault="00DE4045">
            <w:pPr>
              <w:pStyle w:val="ad"/>
            </w:pPr>
            <w:r>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w:t>
            </w:r>
          </w:p>
          <w:p w:rsidR="00DE4045" w:rsidRDefault="00DE4045">
            <w:pPr>
              <w:pStyle w:val="ad"/>
            </w:pPr>
            <w:r>
              <w:t xml:space="preserve">внесение сведений в ГИС о выдаче результата муниципальной услуги </w:t>
            </w:r>
          </w:p>
          <w:p w:rsidR="00DE4045" w:rsidRDefault="00DE4045">
            <w:pPr>
              <w:widowControl w:val="0"/>
            </w:pPr>
          </w:p>
        </w:tc>
      </w:tr>
    </w:tbl>
    <w:p w:rsidR="00DE4045" w:rsidRDefault="00DE4045" w:rsidP="00DE4045"/>
    <w:p w:rsidR="00DE4045" w:rsidRDefault="00DE4045" w:rsidP="00DE4045">
      <w:pPr>
        <w:suppressAutoHyphens w:val="0"/>
        <w:rPr>
          <w:kern w:val="0"/>
        </w:rPr>
        <w:sectPr w:rsidR="00DE4045">
          <w:type w:val="continuous"/>
          <w:pgSz w:w="16838" w:h="11906" w:orient="landscape"/>
          <w:pgMar w:top="1134" w:right="1134" w:bottom="1134" w:left="1134"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6838" w:h="11906" w:orient="landscape"/>
          <w:pgMar w:top="1134" w:right="1134" w:bottom="1134" w:left="1134"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6838" w:h="11906" w:orient="landscape"/>
          <w:pgMar w:top="1134" w:right="1134" w:bottom="1134" w:left="1134" w:header="0" w:footer="0" w:gutter="0"/>
          <w:cols w:space="720"/>
          <w:formProt w:val="0"/>
        </w:sectPr>
      </w:pPr>
    </w:p>
    <w:p w:rsidR="00DE4045" w:rsidRDefault="00DE4045" w:rsidP="00DE4045">
      <w:pPr>
        <w:pStyle w:val="a6"/>
        <w:spacing w:after="0" w:line="240" w:lineRule="auto"/>
        <w:jc w:val="both"/>
      </w:pPr>
      <w:r>
        <w:lastRenderedPageBreak/>
        <w:t xml:space="preserve">------------------------------------------------------------------ </w:t>
      </w:r>
    </w:p>
    <w:p w:rsidR="00DE4045" w:rsidRDefault="00DE4045" w:rsidP="00DE4045">
      <w:pPr>
        <w:suppressAutoHyphens w:val="0"/>
        <w:rPr>
          <w:kern w:val="0"/>
        </w:rPr>
        <w:sectPr w:rsidR="00DE4045">
          <w:type w:val="continuous"/>
          <w:pgSz w:w="16838" w:h="11906" w:orient="landscape"/>
          <w:pgMar w:top="1134" w:right="1134" w:bottom="1134" w:left="1134" w:header="0" w:footer="0" w:gutter="0"/>
          <w:cols w:space="720"/>
          <w:formProt w:val="0"/>
        </w:sectPr>
      </w:pPr>
    </w:p>
    <w:p w:rsidR="00DE4045" w:rsidRDefault="00DE4045" w:rsidP="00DE4045">
      <w:pPr>
        <w:ind w:right="-143"/>
        <w:jc w:val="both"/>
        <w:rPr>
          <w:rFonts w:eastAsia="Times New Roman"/>
          <w:sz w:val="28"/>
          <w:szCs w:val="28"/>
        </w:rPr>
      </w:pPr>
    </w:p>
    <w:p w:rsidR="00DE4045" w:rsidRDefault="00DE4045" w:rsidP="00DE4045">
      <w:pPr>
        <w:ind w:right="-143"/>
        <w:jc w:val="both"/>
        <w:rPr>
          <w:rFonts w:eastAsia="Times New Roman"/>
          <w:sz w:val="28"/>
          <w:szCs w:val="28"/>
        </w:rPr>
      </w:pPr>
    </w:p>
    <w:p w:rsidR="00833544" w:rsidRPr="00DE4045" w:rsidRDefault="00833544" w:rsidP="00DE4045"/>
    <w:sectPr w:rsidR="00833544" w:rsidRPr="00DE4045">
      <w:type w:val="continuous"/>
      <w:pgSz w:w="16838" w:h="11906" w:orient="landscape"/>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CC"/>
    <w:family w:val="roman"/>
    <w:pitch w:val="variable"/>
  </w:font>
  <w:font w:name="NSimSun">
    <w:panose1 w:val="02010609030101010101"/>
    <w:charset w:val="86"/>
    <w:family w:val="modern"/>
    <w:pitch w:val="fixed"/>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Calibri">
    <w:panose1 w:val="020F0502020204030204"/>
    <w:charset w:val="CC"/>
    <w:family w:val="swiss"/>
    <w:pitch w:val="variable"/>
    <w:sig w:usb0="E00002FF" w:usb1="4000ACFF" w:usb2="00000001" w:usb3="00000000" w:csb0="0000019F" w:csb1="00000000"/>
  </w:font>
  <w:font w:name="Liberation Mono">
    <w:altName w:val="Courier New"/>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compat>
    <w:useFELayout/>
    <w:compatSetting w:name="compatibilityMode" w:uri="http://schemas.microsoft.com/office/word" w:val="12"/>
  </w:compat>
  <w:rsids>
    <w:rsidRoot w:val="00833544"/>
    <w:rsid w:val="00833544"/>
    <w:rsid w:val="00866404"/>
    <w:rsid w:val="00A33470"/>
    <w:rsid w:val="00C00365"/>
    <w:rsid w:val="00DE404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09160B-F0C3-4FEE-BC87-E370D69CB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Mangal"/>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371"/>
    <w:rPr>
      <w:rFonts w:ascii="Times New Roman" w:eastAsia="Liberation Serif" w:hAnsi="Times New Roman" w:cs="Liberation Serif"/>
      <w:lang w:eastAsia="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8c8ededf2f2e5e5f0f0edede5e5f2f2-f1f1f1f1fbfbebebeaeae0e0">
    <w:name w:val="Иc8c8нededтf2f2еe5e5рf0f0нededеe5e5тf2f2-сf1f1сf1f1ыfbfbлebebкeaeaаe0e0"/>
    <w:basedOn w:val="a0"/>
    <w:qFormat/>
    <w:rsid w:val="00375371"/>
    <w:rPr>
      <w:rFonts w:eastAsia="Times New Roman"/>
      <w:color w:val="0000FF"/>
      <w:u w:val="single"/>
    </w:rPr>
  </w:style>
  <w:style w:type="character" w:customStyle="1" w:styleId="c2c2e5e5f0f0f5f5edede8e8e9e9eaeaeeeeebebeeeeededf2f2e8e8f2f2f3f3ebebc7c7edede0e0eaea">
    <w:name w:val="Вc2c2еe5e5рf0f0хf5f5нededиe8e8йe9e9 кeaeaоeeeeлebebоeeeeнededтf2f2иe8e8тf2f2уf3f3лebeb Зc7c7нededаe0e0кeaea"/>
    <w:basedOn w:val="a0"/>
    <w:qFormat/>
    <w:rsid w:val="00375371"/>
    <w:rPr>
      <w:rFonts w:eastAsia="Times New Roman"/>
    </w:rPr>
  </w:style>
  <w:style w:type="character" w:customStyle="1" w:styleId="cdcde8e8e6e6edede8e8e9e9eaeaeeeeebebeeeeededf2f2e8e8f2f2f3f3ebebc7c7edede0e0eaea">
    <w:name w:val="Нcdcdиe8e8жe6e6нededиe8e8йe9e9 кeaeaоeeeeлebebоeeeeнededтf2f2иe8e8тf2f2уf3f3лebeb Зc7c7нededаe0e0кeaea"/>
    <w:basedOn w:val="a0"/>
    <w:qFormat/>
    <w:rsid w:val="00375371"/>
    <w:rPr>
      <w:rFonts w:eastAsia="Times New Roman"/>
    </w:rPr>
  </w:style>
  <w:style w:type="character" w:customStyle="1" w:styleId="ConsPlusNormalc7c7edede0e0eaea">
    <w:name w:val="ConsPlusNormal Зc7c7нededаe0e0кeaea"/>
    <w:qFormat/>
    <w:rsid w:val="00375371"/>
    <w:rPr>
      <w:sz w:val="28"/>
    </w:rPr>
  </w:style>
  <w:style w:type="character" w:customStyle="1" w:styleId="FontStyle20">
    <w:name w:val="Font Style20"/>
    <w:qFormat/>
    <w:rsid w:val="00375371"/>
    <w:rPr>
      <w:rFonts w:ascii="Times New Roman" w:eastAsia="Times New Roman" w:hAnsi="Times New Roman"/>
    </w:rPr>
  </w:style>
  <w:style w:type="character" w:customStyle="1" w:styleId="cecef1f1ededeeeee2e2ededeeeee9e9f2f2e5e5eaeaf1f1f2f2c7c7edede0e0eaea">
    <w:name w:val="Оceceсf1f1нededоeeeeвe2e2нededоeeeeйe9e9 тf2f2еe5e5кeaeaсf1f1тf2f2 Зc7c7нededаe0e0кeaea"/>
    <w:basedOn w:val="a0"/>
    <w:qFormat/>
    <w:rsid w:val="00375371"/>
    <w:rPr>
      <w:rFonts w:ascii="Courier New" w:eastAsia="Courier New" w:hAnsi="Courier New"/>
      <w:color w:val="000000"/>
    </w:rPr>
  </w:style>
  <w:style w:type="character" w:customStyle="1" w:styleId="c8edf2e5f0ede5f2-f1f1fbebeae0">
    <w:name w:val="Иc8нedтf2еe5рf0нedеe5тf2-сf1сf1ыfbлebкeaаe0"/>
    <w:qFormat/>
    <w:rsid w:val="00375371"/>
    <w:rPr>
      <w:color w:val="000080"/>
      <w:u w:val="single"/>
    </w:rPr>
  </w:style>
  <w:style w:type="character" w:customStyle="1" w:styleId="-">
    <w:name w:val="Интернет-ссылка"/>
    <w:basedOn w:val="a0"/>
    <w:rsid w:val="00375371"/>
    <w:rPr>
      <w:rFonts w:eastAsia="Times New Roman"/>
      <w:color w:val="0000FF"/>
      <w:u w:val="single"/>
    </w:rPr>
  </w:style>
  <w:style w:type="character" w:customStyle="1" w:styleId="a3">
    <w:name w:val="Символ нумерации"/>
    <w:qFormat/>
    <w:rsid w:val="00375371"/>
  </w:style>
  <w:style w:type="character" w:customStyle="1" w:styleId="a4">
    <w:name w:val="Текст выноски Знак"/>
    <w:basedOn w:val="a0"/>
    <w:uiPriority w:val="99"/>
    <w:semiHidden/>
    <w:qFormat/>
    <w:rsid w:val="003757AE"/>
    <w:rPr>
      <w:rFonts w:ascii="Tahoma" w:eastAsia="Liberation Serif" w:hAnsi="Tahoma"/>
      <w:sz w:val="16"/>
      <w:szCs w:val="14"/>
      <w:lang w:eastAsia="hi-IN"/>
    </w:rPr>
  </w:style>
  <w:style w:type="paragraph" w:customStyle="1" w:styleId="a5">
    <w:name w:val="Заголовок"/>
    <w:basedOn w:val="a"/>
    <w:next w:val="a6"/>
    <w:uiPriority w:val="99"/>
    <w:qFormat/>
    <w:rsid w:val="00375371"/>
    <w:pPr>
      <w:keepNext/>
      <w:spacing w:before="240" w:after="120"/>
    </w:pPr>
    <w:rPr>
      <w:rFonts w:ascii="Liberation Sans" w:hAnsi="Liberation Sans"/>
      <w:sz w:val="28"/>
      <w:szCs w:val="28"/>
    </w:rPr>
  </w:style>
  <w:style w:type="paragraph" w:styleId="a6">
    <w:name w:val="Body Text"/>
    <w:basedOn w:val="a"/>
    <w:link w:val="a7"/>
    <w:uiPriority w:val="99"/>
    <w:qFormat/>
    <w:rsid w:val="00375371"/>
    <w:pPr>
      <w:spacing w:after="140" w:line="276" w:lineRule="auto"/>
    </w:pPr>
  </w:style>
  <w:style w:type="paragraph" w:styleId="a8">
    <w:name w:val="List"/>
    <w:basedOn w:val="a6"/>
    <w:uiPriority w:val="99"/>
    <w:qFormat/>
    <w:rsid w:val="00375371"/>
  </w:style>
  <w:style w:type="paragraph" w:customStyle="1" w:styleId="1">
    <w:name w:val="Название объекта1"/>
    <w:basedOn w:val="a"/>
    <w:uiPriority w:val="99"/>
    <w:qFormat/>
    <w:rsid w:val="00375371"/>
    <w:pPr>
      <w:spacing w:before="120" w:after="120"/>
    </w:pPr>
    <w:rPr>
      <w:i/>
      <w:iCs/>
    </w:rPr>
  </w:style>
  <w:style w:type="paragraph" w:styleId="a9">
    <w:name w:val="index heading"/>
    <w:basedOn w:val="a"/>
    <w:uiPriority w:val="99"/>
    <w:qFormat/>
    <w:rsid w:val="00375371"/>
  </w:style>
  <w:style w:type="paragraph" w:customStyle="1" w:styleId="10">
    <w:name w:val="Обычная таблица1"/>
    <w:uiPriority w:val="99"/>
    <w:qFormat/>
    <w:rsid w:val="00375371"/>
    <w:pPr>
      <w:spacing w:after="200" w:line="276" w:lineRule="auto"/>
    </w:pPr>
    <w:rPr>
      <w:rFonts w:ascii="Calibri" w:eastAsia="Liberation Serif" w:hAnsi="Calibri" w:cs="Liberation Serif"/>
      <w:sz w:val="22"/>
      <w:szCs w:val="22"/>
      <w:lang w:eastAsia="hi-IN"/>
    </w:rPr>
  </w:style>
  <w:style w:type="paragraph" w:customStyle="1" w:styleId="c7e0e3eeebeee2eeea">
    <w:name w:val="Зc7аe0гe3оeeлebоeeвe2оeeкea"/>
    <w:basedOn w:val="a"/>
    <w:uiPriority w:val="99"/>
    <w:qFormat/>
    <w:rsid w:val="00375371"/>
    <w:pPr>
      <w:keepNext/>
      <w:spacing w:before="240" w:after="120"/>
    </w:pPr>
    <w:rPr>
      <w:rFonts w:ascii="Liberation Sans" w:hAnsi="Liberation Sans"/>
      <w:sz w:val="28"/>
      <w:szCs w:val="28"/>
      <w:lang w:eastAsia="ar-SA"/>
    </w:rPr>
  </w:style>
  <w:style w:type="paragraph" w:customStyle="1" w:styleId="cef1edeee2edeee9f2e5eaf1f2">
    <w:name w:val="Оceсf1нedоeeвe2нedоeeйe9 тf2еe5кeaсf1тf2"/>
    <w:basedOn w:val="a"/>
    <w:uiPriority w:val="99"/>
    <w:qFormat/>
    <w:rsid w:val="00375371"/>
    <w:pPr>
      <w:spacing w:after="140" w:line="276" w:lineRule="auto"/>
    </w:pPr>
    <w:rPr>
      <w:lang w:eastAsia="ar-SA"/>
    </w:rPr>
  </w:style>
  <w:style w:type="paragraph" w:customStyle="1" w:styleId="d1efe8f1eeea">
    <w:name w:val="Сd1пefиe8сf1оeeкea"/>
    <w:basedOn w:val="cef1edeee2edeee9f2e5eaf1f2"/>
    <w:uiPriority w:val="99"/>
    <w:qFormat/>
    <w:rsid w:val="00375371"/>
  </w:style>
  <w:style w:type="paragraph" w:customStyle="1" w:styleId="cde0e7e2e0ede8e5">
    <w:name w:val="Нcdаe0зe7вe2аe0нedиe8еe5"/>
    <w:basedOn w:val="a"/>
    <w:uiPriority w:val="99"/>
    <w:qFormat/>
    <w:rsid w:val="00375371"/>
    <w:pPr>
      <w:spacing w:before="120" w:after="120"/>
    </w:pPr>
    <w:rPr>
      <w:i/>
      <w:iCs/>
      <w:lang w:eastAsia="ar-SA"/>
    </w:rPr>
  </w:style>
  <w:style w:type="paragraph" w:customStyle="1" w:styleId="d3eae0e7e0f2e5ebfc">
    <w:name w:val="Уd3кeaаe0зe7аe0тf2еe5лebьfc"/>
    <w:basedOn w:val="a"/>
    <w:uiPriority w:val="99"/>
    <w:qFormat/>
    <w:rsid w:val="00375371"/>
    <w:rPr>
      <w:lang w:eastAsia="ar-SA"/>
    </w:rPr>
  </w:style>
  <w:style w:type="paragraph" w:customStyle="1" w:styleId="c7c7e0e0e3e3eeeeebebeeeee2e2eeeeeaea">
    <w:name w:val="Зc7c7аe0e0гe3e3оeeeeлebebоeeeeвe2e2оeeeeкeaea"/>
    <w:basedOn w:val="a"/>
    <w:uiPriority w:val="99"/>
    <w:qFormat/>
    <w:rsid w:val="00375371"/>
    <w:pPr>
      <w:keepNext/>
      <w:spacing w:before="240" w:after="120"/>
    </w:pPr>
    <w:rPr>
      <w:rFonts w:ascii="Liberation Sans" w:hAnsi="Liberation Sans"/>
      <w:sz w:val="28"/>
      <w:szCs w:val="28"/>
      <w:lang w:eastAsia="ar-SA"/>
    </w:rPr>
  </w:style>
  <w:style w:type="paragraph" w:customStyle="1" w:styleId="cecef1f1ededeeeee2e2ededeeeee9e9f2f2e5e5eaeaf1f1f2f2">
    <w:name w:val="Оceceсf1f1нededоeeeeвe2e2нededоeeeeйe9e9 тf2f2еe5e5кeaeaсf1f1тf2f2"/>
    <w:basedOn w:val="a"/>
    <w:uiPriority w:val="99"/>
    <w:qFormat/>
    <w:rsid w:val="00375371"/>
    <w:pPr>
      <w:ind w:firstLine="432"/>
    </w:pPr>
    <w:rPr>
      <w:rFonts w:ascii="Courier New" w:hAnsi="Courier New"/>
      <w:color w:val="000000"/>
      <w:lang w:eastAsia="ar-SA"/>
    </w:rPr>
  </w:style>
  <w:style w:type="paragraph" w:customStyle="1" w:styleId="d1d1efefe8e8f1f1eeeeeaea">
    <w:name w:val="Сd1d1пefefиe8e8сf1f1оeeeeкeaea"/>
    <w:basedOn w:val="cecef1f1ededeeeee2e2ededeeeee9e9f2f2e5e5eaeaf1f1f2f2"/>
    <w:uiPriority w:val="99"/>
    <w:qFormat/>
    <w:rsid w:val="00375371"/>
  </w:style>
  <w:style w:type="paragraph" w:customStyle="1" w:styleId="cdcde0e0e7e7e2e2e0e0edede8e8e5e5">
    <w:name w:val="Нcdcdаe0e0зe7e7вe2e2аe0e0нededиe8e8еe5e5"/>
    <w:basedOn w:val="a"/>
    <w:uiPriority w:val="99"/>
    <w:qFormat/>
    <w:rsid w:val="00375371"/>
    <w:pPr>
      <w:spacing w:before="120" w:after="120"/>
    </w:pPr>
    <w:rPr>
      <w:i/>
      <w:iCs/>
      <w:lang w:eastAsia="ar-SA"/>
    </w:rPr>
  </w:style>
  <w:style w:type="paragraph" w:customStyle="1" w:styleId="d3d3eaeae0e0e7e7e0e0f2f2e5e5ebebfcfc">
    <w:name w:val="Уd3d3кeaeaаe0e0зe7e7аe0e0тf2f2еe5e5лebebьfcfc"/>
    <w:basedOn w:val="a"/>
    <w:uiPriority w:val="99"/>
    <w:qFormat/>
    <w:rsid w:val="00375371"/>
    <w:rPr>
      <w:lang w:eastAsia="ar-SA"/>
    </w:rPr>
  </w:style>
  <w:style w:type="paragraph" w:customStyle="1" w:styleId="11">
    <w:name w:val="Сетка таблицы1"/>
    <w:basedOn w:val="10"/>
    <w:uiPriority w:val="99"/>
    <w:qFormat/>
    <w:rsid w:val="00375371"/>
    <w:rPr>
      <w:lang w:eastAsia="ar-SA"/>
    </w:rPr>
  </w:style>
  <w:style w:type="paragraph" w:customStyle="1" w:styleId="c7c7edede0e0eaea">
    <w:name w:val="Зc7c7нededаe0e0кeaea"/>
    <w:basedOn w:val="a"/>
    <w:uiPriority w:val="99"/>
    <w:qFormat/>
    <w:rsid w:val="00375371"/>
    <w:pPr>
      <w:widowControl w:val="0"/>
      <w:spacing w:after="160" w:line="240" w:lineRule="exact"/>
      <w:jc w:val="right"/>
    </w:pPr>
    <w:rPr>
      <w:sz w:val="20"/>
      <w:szCs w:val="20"/>
      <w:lang w:val="en-GB" w:eastAsia="ar-SA"/>
    </w:rPr>
  </w:style>
  <w:style w:type="paragraph" w:customStyle="1" w:styleId="ConsPlusNonformat">
    <w:name w:val="ConsPlusNonformat"/>
    <w:uiPriority w:val="99"/>
    <w:qFormat/>
    <w:rsid w:val="00375371"/>
    <w:pPr>
      <w:widowControl w:val="0"/>
    </w:pPr>
    <w:rPr>
      <w:rFonts w:ascii="Courier New" w:eastAsia="Liberation Serif" w:hAnsi="Courier New" w:cs="Liberation Serif"/>
      <w:sz w:val="20"/>
      <w:szCs w:val="20"/>
      <w:lang w:eastAsia="hi-IN"/>
    </w:rPr>
  </w:style>
  <w:style w:type="paragraph" w:customStyle="1" w:styleId="ConsPlusNormal">
    <w:name w:val="ConsPlusNormal"/>
    <w:uiPriority w:val="99"/>
    <w:qFormat/>
    <w:rsid w:val="00375371"/>
    <w:rPr>
      <w:rFonts w:ascii="Times New Roman" w:eastAsia="Liberation Serif" w:hAnsi="Times New Roman" w:cs="Liberation Serif"/>
      <w:sz w:val="28"/>
      <w:szCs w:val="28"/>
      <w:lang w:eastAsia="hi-IN"/>
    </w:rPr>
  </w:style>
  <w:style w:type="paragraph" w:customStyle="1" w:styleId="ConsPlusTitle">
    <w:name w:val="ConsPlusTitle"/>
    <w:uiPriority w:val="99"/>
    <w:qFormat/>
    <w:rsid w:val="00375371"/>
    <w:pPr>
      <w:widowControl w:val="0"/>
    </w:pPr>
    <w:rPr>
      <w:rFonts w:ascii="Times New Roman" w:eastAsia="Liberation Serif" w:hAnsi="Times New Roman" w:cs="Liberation Serif"/>
      <w:b/>
      <w:bCs/>
      <w:sz w:val="22"/>
      <w:szCs w:val="22"/>
      <w:lang w:eastAsia="hi-IN"/>
    </w:rPr>
  </w:style>
  <w:style w:type="paragraph" w:customStyle="1" w:styleId="c2c2e5e5f0f0f5f5edede8e8e9e9e8e8edede8e8e6e6edede8e8e9e9eaeaeeeeebebeeeeededf2f2e8e8f2f2f3f3ebebfbfb">
    <w:name w:val="Вc2c2еe5e5рf0f0хf5f5нededиe8e8йe9e9 иe8e8 нededиe8e8жe6e6нededиe8e8йe9e9 кeaeaоeeeeлebebоeeeeнededтf2f2иe8e8тf2f2уf3f3лebebыfbfb"/>
    <w:basedOn w:val="a"/>
    <w:uiPriority w:val="99"/>
    <w:qFormat/>
    <w:rsid w:val="00375371"/>
    <w:rPr>
      <w:lang w:eastAsia="ar-SA"/>
    </w:rPr>
  </w:style>
  <w:style w:type="paragraph" w:customStyle="1" w:styleId="c2c2e5e5f0f0f5f5edede8e8e9e9eaeaeeeeebebeeeeededf2f2e8e8f2f2f3f3ebeb">
    <w:name w:val="Вc2c2еe5e5рf0f0хf5f5нededиe8e8йe9e9 кeaeaоeeeeлebebоeeeeнededтf2f2иe8e8тf2f2уf3f3лebeb"/>
    <w:basedOn w:val="a"/>
    <w:uiPriority w:val="99"/>
    <w:qFormat/>
    <w:rsid w:val="00375371"/>
    <w:pPr>
      <w:tabs>
        <w:tab w:val="center" w:pos="4677"/>
        <w:tab w:val="right" w:pos="9355"/>
      </w:tabs>
    </w:pPr>
    <w:rPr>
      <w:lang w:eastAsia="ar-SA"/>
    </w:rPr>
  </w:style>
  <w:style w:type="paragraph" w:customStyle="1" w:styleId="cdcde8e8e6e6edede8e8e9e9eaeaeeeeebebeeeeededf2f2e8e8f2f2f3f3ebeb">
    <w:name w:val="Нcdcdиe8e8жe6e6нededиe8e8йe9e9 кeaeaоeeeeлebebоeeeeнededтf2f2иe8e8тf2f2уf3f3лebeb"/>
    <w:basedOn w:val="a"/>
    <w:uiPriority w:val="99"/>
    <w:qFormat/>
    <w:rsid w:val="00375371"/>
    <w:pPr>
      <w:tabs>
        <w:tab w:val="center" w:pos="4677"/>
        <w:tab w:val="right" w:pos="9355"/>
      </w:tabs>
    </w:pPr>
    <w:rPr>
      <w:lang w:eastAsia="ar-SA"/>
    </w:rPr>
  </w:style>
  <w:style w:type="paragraph" w:styleId="aa">
    <w:name w:val="Normal (Web)"/>
    <w:basedOn w:val="a"/>
    <w:uiPriority w:val="99"/>
    <w:qFormat/>
    <w:rsid w:val="00375371"/>
    <w:pPr>
      <w:spacing w:beforeAutospacing="1" w:afterAutospacing="1"/>
    </w:pPr>
    <w:rPr>
      <w:lang w:eastAsia="ar-SA"/>
    </w:rPr>
  </w:style>
  <w:style w:type="paragraph" w:customStyle="1" w:styleId="d1d1eeeee4e4e5e5f0f0e6e6e8e8ececeeeee5e5e2e2f0f0e5e5e7e7eaeae8e8">
    <w:name w:val="Сd1d1оeeeeдe4e4еe5e5рf0f0жe6e6иe8e8мececоeeeeеe5e5 вe2e2рf0f0еe5e5зe7e7кeaeaиe8e8"/>
    <w:basedOn w:val="a"/>
    <w:uiPriority w:val="99"/>
    <w:qFormat/>
    <w:rsid w:val="00375371"/>
    <w:rPr>
      <w:lang w:eastAsia="ar-SA"/>
    </w:rPr>
  </w:style>
  <w:style w:type="paragraph" w:customStyle="1" w:styleId="d1eee4e5f0e6e8eceee5e2f0e5e7eae8">
    <w:name w:val="Сd1оeeдe4еe5рf0жe6иe8мecоeeеe5 вe2рf0еe5зe7кeaиe8"/>
    <w:basedOn w:val="a"/>
    <w:uiPriority w:val="99"/>
    <w:qFormat/>
    <w:rsid w:val="00375371"/>
    <w:rPr>
      <w:lang w:eastAsia="ar-SA"/>
    </w:rPr>
  </w:style>
  <w:style w:type="paragraph" w:customStyle="1" w:styleId="ab">
    <w:name w:val="Содержимое врезки"/>
    <w:basedOn w:val="a"/>
    <w:uiPriority w:val="99"/>
    <w:qFormat/>
    <w:rsid w:val="00375371"/>
  </w:style>
  <w:style w:type="paragraph" w:styleId="ac">
    <w:name w:val="No Spacing"/>
    <w:uiPriority w:val="99"/>
    <w:qFormat/>
    <w:rsid w:val="00375371"/>
  </w:style>
  <w:style w:type="paragraph" w:customStyle="1" w:styleId="ad">
    <w:name w:val="Содержимое таблицы"/>
    <w:basedOn w:val="a"/>
    <w:uiPriority w:val="99"/>
    <w:qFormat/>
    <w:rsid w:val="00375371"/>
    <w:pPr>
      <w:widowControl w:val="0"/>
      <w:suppressLineNumbers/>
    </w:pPr>
  </w:style>
  <w:style w:type="paragraph" w:customStyle="1" w:styleId="ae">
    <w:name w:val="Заголовок таблицы"/>
    <w:basedOn w:val="ad"/>
    <w:uiPriority w:val="99"/>
    <w:qFormat/>
    <w:rsid w:val="00375371"/>
    <w:pPr>
      <w:jc w:val="center"/>
    </w:pPr>
    <w:rPr>
      <w:b/>
      <w:bCs/>
    </w:rPr>
  </w:style>
  <w:style w:type="paragraph" w:customStyle="1" w:styleId="af">
    <w:name w:val="Текст в заданном формате"/>
    <w:basedOn w:val="a"/>
    <w:uiPriority w:val="99"/>
    <w:qFormat/>
    <w:rsid w:val="00375371"/>
    <w:rPr>
      <w:rFonts w:ascii="Liberation Mono" w:eastAsia="NSimSun" w:hAnsi="Liberation Mono" w:cs="Liberation Mono"/>
      <w:sz w:val="20"/>
      <w:szCs w:val="20"/>
    </w:rPr>
  </w:style>
  <w:style w:type="paragraph" w:styleId="af0">
    <w:name w:val="Balloon Text"/>
    <w:basedOn w:val="a"/>
    <w:link w:val="12"/>
    <w:uiPriority w:val="99"/>
    <w:semiHidden/>
    <w:unhideWhenUsed/>
    <w:qFormat/>
    <w:rsid w:val="003757AE"/>
    <w:rPr>
      <w:rFonts w:ascii="Tahoma" w:hAnsi="Tahoma" w:cs="Mangal"/>
      <w:sz w:val="16"/>
      <w:szCs w:val="14"/>
    </w:rPr>
  </w:style>
  <w:style w:type="paragraph" w:customStyle="1" w:styleId="western">
    <w:name w:val="western"/>
    <w:basedOn w:val="a"/>
    <w:uiPriority w:val="99"/>
    <w:qFormat/>
    <w:rsid w:val="008F209E"/>
    <w:pPr>
      <w:suppressAutoHyphens w:val="0"/>
      <w:spacing w:beforeAutospacing="1" w:after="142" w:line="276" w:lineRule="auto"/>
    </w:pPr>
    <w:rPr>
      <w:rFonts w:eastAsia="Times New Roman" w:cs="Times New Roman"/>
      <w:color w:val="000000"/>
      <w:kern w:val="0"/>
      <w:lang w:eastAsia="ru-RU" w:bidi="ar-SA"/>
    </w:rPr>
  </w:style>
  <w:style w:type="paragraph" w:styleId="13">
    <w:name w:val="index 1"/>
    <w:basedOn w:val="a"/>
    <w:next w:val="a"/>
    <w:autoRedefine/>
    <w:uiPriority w:val="99"/>
    <w:semiHidden/>
    <w:unhideWhenUsed/>
    <w:qFormat/>
    <w:rsid w:val="00DE4045"/>
    <w:pPr>
      <w:ind w:left="240" w:hanging="240"/>
    </w:pPr>
    <w:rPr>
      <w:rFonts w:cs="Mangal"/>
      <w:szCs w:val="21"/>
    </w:rPr>
  </w:style>
  <w:style w:type="character" w:customStyle="1" w:styleId="a7">
    <w:name w:val="Основной текст Знак"/>
    <w:basedOn w:val="a0"/>
    <w:link w:val="a6"/>
    <w:uiPriority w:val="99"/>
    <w:rsid w:val="00DE4045"/>
    <w:rPr>
      <w:rFonts w:ascii="Times New Roman" w:eastAsia="Liberation Serif" w:hAnsi="Times New Roman" w:cs="Liberation Serif"/>
      <w:lang w:eastAsia="hi-IN"/>
    </w:rPr>
  </w:style>
  <w:style w:type="character" w:customStyle="1" w:styleId="12">
    <w:name w:val="Текст выноски Знак1"/>
    <w:basedOn w:val="a0"/>
    <w:link w:val="af0"/>
    <w:uiPriority w:val="99"/>
    <w:semiHidden/>
    <w:locked/>
    <w:rsid w:val="00DE4045"/>
    <w:rPr>
      <w:rFonts w:ascii="Tahoma" w:eastAsia="Liberation Serif" w:hAnsi="Tahoma"/>
      <w:sz w:val="16"/>
      <w:szCs w:val="14"/>
      <w:lang w:eastAsia="hi-IN"/>
    </w:rPr>
  </w:style>
  <w:style w:type="character" w:styleId="af1">
    <w:name w:val="Hyperlink"/>
    <w:basedOn w:val="a0"/>
    <w:uiPriority w:val="99"/>
    <w:semiHidden/>
    <w:unhideWhenUsed/>
    <w:rsid w:val="00DE4045"/>
    <w:rPr>
      <w:color w:val="0000FF"/>
      <w:u w:val="single"/>
    </w:rPr>
  </w:style>
  <w:style w:type="character" w:styleId="af2">
    <w:name w:val="FollowedHyperlink"/>
    <w:basedOn w:val="a0"/>
    <w:uiPriority w:val="99"/>
    <w:semiHidden/>
    <w:unhideWhenUsed/>
    <w:rsid w:val="00DE404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139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Podlyckava%20UN\Desktop\&#1088;&#1072;&#1079;&#1088;&#1077;&#1096;&#1077;&#1085;&#1080;&#1077;%20&#1085;&#1072;%20&#1074;&#1074;&#1086;&#1076;%20&#1085;&#1086;&#1074;.docx" TargetMode="External"/><Relationship Id="rId117" Type="http://schemas.openxmlformats.org/officeDocument/2006/relationships/hyperlink" Target="https://login.consultant.ru/link/?req=doc&amp;base=LAW&amp;n=449675&amp;dst=100880&amp;field=134&amp;date=12.07.2023" TargetMode="External"/><Relationship Id="rId21" Type="http://schemas.openxmlformats.org/officeDocument/2006/relationships/hyperlink" Target="https://login.consultant.ru/link/?req=doc&amp;base=LAW&amp;n=442097&amp;dst=100013&amp;field=134&amp;date=12.07.2023" TargetMode="External"/><Relationship Id="rId42" Type="http://schemas.openxmlformats.org/officeDocument/2006/relationships/hyperlink" Target="file:///C:\Users\Podlyckava%20UN\Desktop\&#1088;&#1072;&#1079;&#1088;&#1077;&#1096;&#1077;&#1085;&#1080;&#1077;%20&#1085;&#1072;%20&#1074;&#1074;&#1086;&#1076;%20&#1085;&#1086;&#1074;.docx" TargetMode="External"/><Relationship Id="rId47" Type="http://schemas.openxmlformats.org/officeDocument/2006/relationships/hyperlink" Target="file:///C:\Users\Podlyckava%20UN\Desktop\&#1088;&#1072;&#1079;&#1088;&#1077;&#1096;&#1077;&#1085;&#1080;&#1077;%20&#1085;&#1072;%20&#1074;&#1074;&#1086;&#1076;%20&#1085;&#1086;&#1074;.docx" TargetMode="External"/><Relationship Id="rId63" Type="http://schemas.openxmlformats.org/officeDocument/2006/relationships/hyperlink" Target="https://login.consultant.ru/link/?req=doc&amp;base=LAW&amp;n=449675&amp;dst=2536&amp;field=134&amp;date=12.07.2023" TargetMode="External"/><Relationship Id="rId68" Type="http://schemas.openxmlformats.org/officeDocument/2006/relationships/hyperlink" Target="file:///C:\Users\Podlyckava%20UN\Desktop\&#1088;&#1072;&#1079;&#1088;&#1077;&#1096;&#1077;&#1085;&#1080;&#1077;%20&#1085;&#1072;%20&#1074;&#1074;&#1086;&#1076;%20&#1085;&#1086;&#1074;.docx" TargetMode="External"/><Relationship Id="rId84" Type="http://schemas.openxmlformats.org/officeDocument/2006/relationships/hyperlink" Target="file:///C:\Users\Podlyckava%20UN\Desktop\&#1088;&#1072;&#1079;&#1088;&#1077;&#1096;&#1077;&#1085;&#1080;&#1077;%20&#1085;&#1072;%20&#1074;&#1074;&#1086;&#1076;%20&#1085;&#1086;&#1074;.docx" TargetMode="External"/><Relationship Id="rId89" Type="http://schemas.openxmlformats.org/officeDocument/2006/relationships/hyperlink" Target="file:///C:\Users\Podlyckava%20UN\Desktop\&#1088;&#1072;&#1079;&#1088;&#1077;&#1096;&#1077;&#1085;&#1080;&#1077;%20&#1085;&#1072;%20&#1074;&#1074;&#1086;&#1076;%20&#1085;&#1086;&#1074;.docx" TargetMode="External"/><Relationship Id="rId112" Type="http://schemas.openxmlformats.org/officeDocument/2006/relationships/hyperlink" Target="https://login.consultant.ru/link/?req=doc&amp;base=LAW&amp;n=311791&amp;date=12.07.2023" TargetMode="External"/><Relationship Id="rId133" Type="http://schemas.openxmlformats.org/officeDocument/2006/relationships/hyperlink" Target="file:///C:\Users\Podlyckava%20UN\Desktop\&#1088;&#1072;&#1079;&#1088;&#1077;&#1096;&#1077;&#1085;&#1080;&#1077;%20&#1085;&#1072;%20&#1074;&#1074;&#1086;&#1076;%20&#1085;&#1086;&#1074;.docx" TargetMode="External"/><Relationship Id="rId138" Type="http://schemas.openxmlformats.org/officeDocument/2006/relationships/hyperlink" Target="file:///C:\Users\Podlyckava%20UN\Desktop\&#1088;&#1072;&#1079;&#1088;&#1077;&#1096;&#1077;&#1085;&#1080;&#1077;%20&#1085;&#1072;%20&#1074;&#1074;&#1086;&#1076;%20&#1085;&#1086;&#1074;.docx" TargetMode="External"/><Relationship Id="rId154" Type="http://schemas.openxmlformats.org/officeDocument/2006/relationships/hyperlink" Target="file:///C:\Users\Podlyckava%20UN\Desktop\&#1088;&#1072;&#1079;&#1088;&#1077;&#1096;&#1077;&#1085;&#1080;&#1077;%20&#1085;&#1072;%20&#1074;&#1074;&#1086;&#1076;%20&#1085;&#1086;&#1074;.docx" TargetMode="External"/><Relationship Id="rId159" Type="http://schemas.openxmlformats.org/officeDocument/2006/relationships/hyperlink" Target="file:///C:\Users\Podlyckava%20UN\Desktop\&#1088;&#1072;&#1079;&#1088;&#1077;&#1096;&#1077;&#1085;&#1080;&#1077;%20&#1085;&#1072;%20&#1074;&#1074;&#1086;&#1076;%20&#1085;&#1086;&#1074;.docx" TargetMode="External"/><Relationship Id="rId16" Type="http://schemas.openxmlformats.org/officeDocument/2006/relationships/hyperlink" Target="file:///C:\Users\Podlyckava%20UN\Desktop\&#1088;&#1072;&#1079;&#1088;&#1077;&#1096;&#1077;&#1085;&#1080;&#1077;%20&#1085;&#1072;%20&#1074;&#1074;&#1086;&#1076;%20&#1085;&#1086;&#1074;.docx" TargetMode="External"/><Relationship Id="rId107" Type="http://schemas.openxmlformats.org/officeDocument/2006/relationships/hyperlink" Target="file:///C:\Users\Podlyckava%20UN\Desktop\&#1088;&#1072;&#1079;&#1088;&#1077;&#1096;&#1077;&#1085;&#1080;&#1077;%20&#1085;&#1072;%20&#1074;&#1074;&#1086;&#1076;%20&#1085;&#1086;&#1074;.docx" TargetMode="External"/><Relationship Id="rId11" Type="http://schemas.openxmlformats.org/officeDocument/2006/relationships/hyperlink" Target="file:///C:\Users\Podlyckava%20UN\Desktop\&#1088;&#1072;&#1079;&#1088;&#1077;&#1096;&#1077;&#1085;&#1080;&#1077;%20&#1085;&#1072;%20&#1074;&#1074;&#1086;&#1076;%20&#1085;&#1086;&#1074;.docx" TargetMode="External"/><Relationship Id="rId32" Type="http://schemas.openxmlformats.org/officeDocument/2006/relationships/hyperlink" Target="https://login.consultant.ru/link/?req=doc&amp;base=LAW&amp;n=449675&amp;dst=3613&amp;field=134&amp;date=12.07.2023" TargetMode="External"/><Relationship Id="rId37" Type="http://schemas.openxmlformats.org/officeDocument/2006/relationships/hyperlink" Target="file:///C:\Users\Podlyckava%20UN\Desktop\&#1088;&#1072;&#1079;&#1088;&#1077;&#1096;&#1077;&#1085;&#1080;&#1077;%20&#1085;&#1072;%20&#1074;&#1074;&#1086;&#1076;%20&#1085;&#1086;&#1074;.docx" TargetMode="External"/><Relationship Id="rId53" Type="http://schemas.openxmlformats.org/officeDocument/2006/relationships/hyperlink" Target="file:///C:\Users\Podlyckava%20UN\Desktop\&#1088;&#1072;&#1079;&#1088;&#1077;&#1096;&#1077;&#1085;&#1080;&#1077;%20&#1085;&#1072;%20&#1074;&#1074;&#1086;&#1076;%20&#1085;&#1086;&#1074;.docx" TargetMode="External"/><Relationship Id="rId58" Type="http://schemas.openxmlformats.org/officeDocument/2006/relationships/hyperlink" Target="file:///C:\Users\Podlyckava%20UN\Desktop\&#1088;&#1072;&#1079;&#1088;&#1077;&#1096;&#1077;&#1085;&#1080;&#1077;%20&#1085;&#1072;%20&#1074;&#1074;&#1086;&#1076;%20&#1085;&#1086;&#1074;.docx" TargetMode="External"/><Relationship Id="rId74" Type="http://schemas.openxmlformats.org/officeDocument/2006/relationships/hyperlink" Target="https://login.consultant.ru/link/?req=doc&amp;base=LAW&amp;n=449675&amp;dst=2821&amp;field=134&amp;date=12.07.2023" TargetMode="External"/><Relationship Id="rId79" Type="http://schemas.openxmlformats.org/officeDocument/2006/relationships/hyperlink" Target="file:///C:\Users\Podlyckava%20UN\Desktop\&#1088;&#1072;&#1079;&#1088;&#1077;&#1096;&#1077;&#1085;&#1080;&#1077;%20&#1085;&#1072;%20&#1074;&#1074;&#1086;&#1076;%20&#1085;&#1086;&#1074;.docx" TargetMode="External"/><Relationship Id="rId102" Type="http://schemas.openxmlformats.org/officeDocument/2006/relationships/hyperlink" Target="https://login.consultant.ru/link/?req=doc&amp;base=LAW&amp;n=430635&amp;dst=100352&amp;field=134&amp;date=12.07.2023" TargetMode="External"/><Relationship Id="rId123" Type="http://schemas.openxmlformats.org/officeDocument/2006/relationships/hyperlink" Target="file:///C:\Users\Podlyckava%20UN\Desktop\&#1088;&#1072;&#1079;&#1088;&#1077;&#1096;&#1077;&#1085;&#1080;&#1077;%20&#1085;&#1072;%20&#1074;&#1074;&#1086;&#1076;%20&#1085;&#1086;&#1074;.docx" TargetMode="External"/><Relationship Id="rId128" Type="http://schemas.openxmlformats.org/officeDocument/2006/relationships/hyperlink" Target="file:///C:\Users\Podlyckava%20UN\Desktop\&#1088;&#1072;&#1079;&#1088;&#1077;&#1096;&#1077;&#1085;&#1080;&#1077;%20&#1085;&#1072;%20&#1074;&#1074;&#1086;&#1076;%20&#1085;&#1086;&#1074;.docx" TargetMode="External"/><Relationship Id="rId144" Type="http://schemas.openxmlformats.org/officeDocument/2006/relationships/hyperlink" Target="https://login.consultant.ru/link/?req=doc&amp;base=LAW&amp;n=449675&amp;dst=3622&amp;field=134&amp;date=12.07.2023" TargetMode="External"/><Relationship Id="rId149" Type="http://schemas.openxmlformats.org/officeDocument/2006/relationships/hyperlink" Target="file:///C:\Users\Podlyckava%20UN\Desktop\&#1088;&#1072;&#1079;&#1088;&#1077;&#1096;&#1077;&#1085;&#1080;&#1077;%20&#1085;&#1072;%20&#1074;&#1074;&#1086;&#1076;%20&#1085;&#1086;&#1074;.docx" TargetMode="External"/><Relationship Id="rId5" Type="http://schemas.openxmlformats.org/officeDocument/2006/relationships/hyperlink" Target="http://www.bogotolcity.ru/" TargetMode="External"/><Relationship Id="rId90" Type="http://schemas.openxmlformats.org/officeDocument/2006/relationships/hyperlink" Target="file:///C:\Users\Podlyckava%20UN\Desktop\&#1088;&#1072;&#1079;&#1088;&#1077;&#1096;&#1077;&#1085;&#1080;&#1077;%20&#1085;&#1072;%20&#1074;&#1074;&#1086;&#1076;%20&#1085;&#1086;&#1074;.docx" TargetMode="External"/><Relationship Id="rId95" Type="http://schemas.openxmlformats.org/officeDocument/2006/relationships/hyperlink" Target="file:///C:\Users\Podlyckava%20UN\Desktop\&#1088;&#1072;&#1079;&#1088;&#1077;&#1096;&#1077;&#1085;&#1080;&#1077;%20&#1085;&#1072;%20&#1074;&#1074;&#1086;&#1076;%20&#1085;&#1086;&#1074;.docx" TargetMode="External"/><Relationship Id="rId160" Type="http://schemas.openxmlformats.org/officeDocument/2006/relationships/hyperlink" Target="file:///C:\Users\Podlyckava%20UN\Desktop\&#1088;&#1072;&#1079;&#1088;&#1077;&#1096;&#1077;&#1085;&#1080;&#1077;%20&#1085;&#1072;%20&#1074;&#1074;&#1086;&#1076;%20&#1085;&#1086;&#1074;.docx" TargetMode="External"/><Relationship Id="rId22" Type="http://schemas.openxmlformats.org/officeDocument/2006/relationships/hyperlink" Target="https://login.consultant.ru/link/?req=doc&amp;base=LAW&amp;n=442096&amp;date=12.07.2023" TargetMode="External"/><Relationship Id="rId27" Type="http://schemas.openxmlformats.org/officeDocument/2006/relationships/hyperlink" Target="file:///C:\Users\Podlyckava%20UN\Desktop\&#1088;&#1072;&#1079;&#1088;&#1077;&#1096;&#1077;&#1085;&#1080;&#1077;%20&#1085;&#1072;%20&#1074;&#1074;&#1086;&#1076;%20&#1085;&#1086;&#1074;.docx" TargetMode="External"/><Relationship Id="rId43" Type="http://schemas.openxmlformats.org/officeDocument/2006/relationships/hyperlink" Target="file:///C:\Users\Podlyckava%20UN\Desktop\&#1088;&#1072;&#1079;&#1088;&#1077;&#1096;&#1077;&#1085;&#1080;&#1077;%20&#1085;&#1072;%20&#1074;&#1074;&#1086;&#1076;%20&#1085;&#1086;&#1074;.docx" TargetMode="External"/><Relationship Id="rId48" Type="http://schemas.openxmlformats.org/officeDocument/2006/relationships/hyperlink" Target="file:///C:\Users\Podlyckava%20UN\Desktop\&#1088;&#1072;&#1079;&#1088;&#1077;&#1096;&#1077;&#1085;&#1080;&#1077;%20&#1085;&#1072;%20&#1074;&#1074;&#1086;&#1076;%20&#1085;&#1086;&#1074;.docx" TargetMode="External"/><Relationship Id="rId64" Type="http://schemas.openxmlformats.org/officeDocument/2006/relationships/hyperlink" Target="file:///C:\Users\Podlyckava%20UN\Desktop\&#1088;&#1072;&#1079;&#1088;&#1077;&#1096;&#1077;&#1085;&#1080;&#1077;%20&#1085;&#1072;%20&#1074;&#1074;&#1086;&#1076;%20&#1085;&#1086;&#1074;.docx" TargetMode="External"/><Relationship Id="rId69" Type="http://schemas.openxmlformats.org/officeDocument/2006/relationships/hyperlink" Target="file:///C:\Users\Podlyckava%20UN\Desktop\&#1088;&#1072;&#1079;&#1088;&#1077;&#1096;&#1077;&#1085;&#1080;&#1077;%20&#1085;&#1072;%20&#1074;&#1074;&#1086;&#1076;%20&#1085;&#1086;&#1074;.docx" TargetMode="External"/><Relationship Id="rId113" Type="http://schemas.openxmlformats.org/officeDocument/2006/relationships/hyperlink" Target="https://login.consultant.ru/link/?req=doc&amp;base=LAW&amp;n=430635&amp;date=12.07.2023" TargetMode="External"/><Relationship Id="rId118" Type="http://schemas.openxmlformats.org/officeDocument/2006/relationships/hyperlink" Target="https://login.consultant.ru/link/?req=doc&amp;base=LAW&amp;n=449675&amp;dst=102049&amp;field=134&amp;date=12.07.2023" TargetMode="External"/><Relationship Id="rId134" Type="http://schemas.openxmlformats.org/officeDocument/2006/relationships/hyperlink" Target="file:///C:\Users\Podlyckava%20UN\Desktop\&#1088;&#1072;&#1079;&#1088;&#1077;&#1096;&#1077;&#1085;&#1080;&#1077;%20&#1085;&#1072;%20&#1074;&#1074;&#1086;&#1076;%20&#1085;&#1086;&#1074;.docx" TargetMode="External"/><Relationship Id="rId139" Type="http://schemas.openxmlformats.org/officeDocument/2006/relationships/hyperlink" Target="file:///C:\Users\Podlyckava%20UN\Desktop\&#1088;&#1072;&#1079;&#1088;&#1077;&#1096;&#1077;&#1085;&#1080;&#1077;%20&#1085;&#1072;%20&#1074;&#1074;&#1086;&#1076;%20&#1085;&#1086;&#1074;.docx" TargetMode="External"/><Relationship Id="rId80" Type="http://schemas.openxmlformats.org/officeDocument/2006/relationships/hyperlink" Target="file:///C:\Users\Podlyckava%20UN\Desktop\&#1088;&#1072;&#1079;&#1088;&#1077;&#1096;&#1077;&#1085;&#1080;&#1077;%20&#1085;&#1072;%20&#1074;&#1074;&#1086;&#1076;%20&#1085;&#1086;&#1074;.docx" TargetMode="External"/><Relationship Id="rId85" Type="http://schemas.openxmlformats.org/officeDocument/2006/relationships/hyperlink" Target="file:///C:\Users\Podlyckava%20UN\Desktop\&#1088;&#1072;&#1079;&#1088;&#1077;&#1096;&#1077;&#1085;&#1080;&#1077;%20&#1085;&#1072;%20&#1074;&#1074;&#1086;&#1076;%20&#1085;&#1086;&#1074;.docx" TargetMode="External"/><Relationship Id="rId150" Type="http://schemas.openxmlformats.org/officeDocument/2006/relationships/hyperlink" Target="file:///C:\Users\Podlyckava%20UN\Desktop\&#1088;&#1072;&#1079;&#1088;&#1077;&#1096;&#1077;&#1085;&#1080;&#1077;%20&#1085;&#1072;%20&#1074;&#1074;&#1086;&#1076;%20&#1085;&#1086;&#1074;.docx" TargetMode="External"/><Relationship Id="rId155" Type="http://schemas.openxmlformats.org/officeDocument/2006/relationships/hyperlink" Target="file:///C:\Users\Podlyckava%20UN\Desktop\&#1088;&#1072;&#1079;&#1088;&#1077;&#1096;&#1077;&#1085;&#1080;&#1077;%20&#1085;&#1072;%20&#1074;&#1074;&#1086;&#1076;%20&#1085;&#1086;&#1074;.docx" TargetMode="External"/><Relationship Id="rId12" Type="http://schemas.openxmlformats.org/officeDocument/2006/relationships/hyperlink" Target="https://login.consultant.ru/link/?req=doc&amp;base=LAW&amp;n=314820&amp;date=12.07.2023" TargetMode="External"/><Relationship Id="rId17" Type="http://schemas.openxmlformats.org/officeDocument/2006/relationships/hyperlink" Target="file:///C:\Users\Podlyckava%20UN\Desktop\&#1088;&#1072;&#1079;&#1088;&#1077;&#1096;&#1077;&#1085;&#1080;&#1077;%20&#1085;&#1072;%20&#1074;&#1074;&#1086;&#1076;%20&#1085;&#1086;&#1074;.docx" TargetMode="External"/><Relationship Id="rId33" Type="http://schemas.openxmlformats.org/officeDocument/2006/relationships/hyperlink" Target="https://login.consultant.ru/link/?req=doc&amp;base=LAW&amp;n=449675&amp;dst=3567&amp;field=134&amp;date=12.07.2023" TargetMode="External"/><Relationship Id="rId38" Type="http://schemas.openxmlformats.org/officeDocument/2006/relationships/hyperlink" Target="file:///C:\Users\Podlyckava%20UN\Desktop\&#1088;&#1072;&#1079;&#1088;&#1077;&#1096;&#1077;&#1085;&#1080;&#1077;%20&#1085;&#1072;%20&#1074;&#1074;&#1086;&#1076;%20&#1085;&#1086;&#1074;.docx" TargetMode="External"/><Relationship Id="rId59" Type="http://schemas.openxmlformats.org/officeDocument/2006/relationships/hyperlink" Target="file:///C:\Users\Podlyckava%20UN\Desktop\&#1088;&#1072;&#1079;&#1088;&#1077;&#1096;&#1077;&#1085;&#1080;&#1077;%20&#1085;&#1072;%20&#1074;&#1074;&#1086;&#1076;%20&#1085;&#1086;&#1074;.docx" TargetMode="External"/><Relationship Id="rId103" Type="http://schemas.openxmlformats.org/officeDocument/2006/relationships/hyperlink" Target="https://login.consultant.ru/link/?req=doc&amp;base=LAW&amp;n=430635&amp;dst=359&amp;field=134&amp;date=12.07.2023" TargetMode="External"/><Relationship Id="rId108" Type="http://schemas.openxmlformats.org/officeDocument/2006/relationships/hyperlink" Target="https://login.consultant.ru/link/?req=doc&amp;base=LAW&amp;n=443427&amp;dst=49&amp;field=134&amp;date=12.07.2023" TargetMode="External"/><Relationship Id="rId124" Type="http://schemas.openxmlformats.org/officeDocument/2006/relationships/hyperlink" Target="file:///C:\Users\Podlyckava%20UN\Desktop\&#1088;&#1072;&#1079;&#1088;&#1077;&#1096;&#1077;&#1085;&#1080;&#1077;%20&#1085;&#1072;%20&#1074;&#1074;&#1086;&#1076;%20&#1085;&#1086;&#1074;.docx" TargetMode="External"/><Relationship Id="rId129" Type="http://schemas.openxmlformats.org/officeDocument/2006/relationships/hyperlink" Target="file:///C:\Users\Podlyckava%20UN\Desktop\&#1088;&#1072;&#1079;&#1088;&#1077;&#1096;&#1077;&#1085;&#1080;&#1077;%20&#1085;&#1072;%20&#1074;&#1074;&#1086;&#1076;%20&#1085;&#1086;&#1074;.docx" TargetMode="External"/><Relationship Id="rId20" Type="http://schemas.openxmlformats.org/officeDocument/2006/relationships/hyperlink" Target="https://login.consultant.ru/link/?req=doc&amp;base=LAW&amp;n=435887&amp;dst=100069&amp;field=134&amp;date=12.07.2023" TargetMode="External"/><Relationship Id="rId41" Type="http://schemas.openxmlformats.org/officeDocument/2006/relationships/hyperlink" Target="file:///C:\Users\Podlyckava%20UN\Desktop\&#1088;&#1072;&#1079;&#1088;&#1077;&#1096;&#1077;&#1085;&#1080;&#1077;%20&#1085;&#1072;%20&#1074;&#1074;&#1086;&#1076;%20&#1085;&#1086;&#1074;.docx" TargetMode="External"/><Relationship Id="rId54" Type="http://schemas.openxmlformats.org/officeDocument/2006/relationships/hyperlink" Target="file:///C:\Users\Podlyckava%20UN\Desktop\&#1088;&#1072;&#1079;&#1088;&#1077;&#1096;&#1077;&#1085;&#1080;&#1077;%20&#1085;&#1072;%20&#1074;&#1074;&#1086;&#1076;%20&#1085;&#1086;&#1074;.docx" TargetMode="External"/><Relationship Id="rId62" Type="http://schemas.openxmlformats.org/officeDocument/2006/relationships/hyperlink" Target="https://login.consultant.ru/link/?req=doc&amp;base=LAW&amp;n=449675&amp;dst=3622&amp;field=134&amp;date=12.07.2023" TargetMode="External"/><Relationship Id="rId70" Type="http://schemas.openxmlformats.org/officeDocument/2006/relationships/hyperlink" Target="file:///C:\Users\Podlyckava%20UN\Desktop\&#1088;&#1072;&#1079;&#1088;&#1077;&#1096;&#1077;&#1085;&#1080;&#1077;%20&#1085;&#1072;%20&#1074;&#1074;&#1086;&#1076;%20&#1085;&#1086;&#1074;.docx" TargetMode="External"/><Relationship Id="rId75" Type="http://schemas.openxmlformats.org/officeDocument/2006/relationships/hyperlink" Target="https://login.consultant.ru/link/?req=doc&amp;base=LAW&amp;n=449675&amp;dst=387&amp;field=134&amp;date=12.07.2023" TargetMode="External"/><Relationship Id="rId83" Type="http://schemas.openxmlformats.org/officeDocument/2006/relationships/hyperlink" Target="file:///C:\Users\Podlyckava%20UN\Desktop\&#1088;&#1072;&#1079;&#1088;&#1077;&#1096;&#1077;&#1085;&#1080;&#1077;%20&#1085;&#1072;%20&#1074;&#1074;&#1086;&#1076;%20&#1085;&#1086;&#1074;.docx" TargetMode="External"/><Relationship Id="rId88" Type="http://schemas.openxmlformats.org/officeDocument/2006/relationships/hyperlink" Target="file:///C:\Users\Podlyckava%20UN\Desktop\&#1088;&#1072;&#1079;&#1088;&#1077;&#1096;&#1077;&#1085;&#1080;&#1077;%20&#1085;&#1072;%20&#1074;&#1074;&#1086;&#1076;%20&#1085;&#1086;&#1074;.docx" TargetMode="External"/><Relationship Id="rId91" Type="http://schemas.openxmlformats.org/officeDocument/2006/relationships/hyperlink" Target="file:///C:\Users\Podlyckava%20UN\Desktop\&#1088;&#1072;&#1079;&#1088;&#1077;&#1096;&#1077;&#1085;&#1080;&#1077;%20&#1085;&#1072;%20&#1074;&#1074;&#1086;&#1076;%20&#1085;&#1086;&#1074;.docx" TargetMode="External"/><Relationship Id="rId96" Type="http://schemas.openxmlformats.org/officeDocument/2006/relationships/hyperlink" Target="file:///C:\Users\Podlyckava%20UN\Desktop\&#1088;&#1072;&#1079;&#1088;&#1077;&#1096;&#1077;&#1085;&#1080;&#1077;%20&#1085;&#1072;%20&#1074;&#1074;&#1086;&#1076;%20&#1085;&#1086;&#1074;.docx" TargetMode="External"/><Relationship Id="rId111" Type="http://schemas.openxmlformats.org/officeDocument/2006/relationships/hyperlink" Target="https://login.consultant.ru/link/?req=doc&amp;base=LAW&amp;n=430635&amp;date=12.07.2023" TargetMode="External"/><Relationship Id="rId132" Type="http://schemas.openxmlformats.org/officeDocument/2006/relationships/hyperlink" Target="file:///C:\Users\Podlyckava%20UN\Desktop\&#1088;&#1072;&#1079;&#1088;&#1077;&#1096;&#1077;&#1085;&#1080;&#1077;%20&#1085;&#1072;%20&#1074;&#1074;&#1086;&#1076;%20&#1085;&#1086;&#1074;.docx" TargetMode="External"/><Relationship Id="rId140" Type="http://schemas.openxmlformats.org/officeDocument/2006/relationships/hyperlink" Target="file:///C:\Users\Podlyckava%20UN\Desktop\&#1088;&#1072;&#1079;&#1088;&#1077;&#1096;&#1077;&#1085;&#1080;&#1077;%20&#1085;&#1072;%20&#1074;&#1074;&#1086;&#1076;%20&#1085;&#1086;&#1074;.docx" TargetMode="External"/><Relationship Id="rId145" Type="http://schemas.openxmlformats.org/officeDocument/2006/relationships/hyperlink" Target="file:///C:\Users\Podlyckava%20UN\Desktop\&#1088;&#1072;&#1079;&#1088;&#1077;&#1096;&#1077;&#1085;&#1080;&#1077;%20&#1085;&#1072;%20&#1074;&#1074;&#1086;&#1076;%20&#1085;&#1086;&#1074;.docx" TargetMode="External"/><Relationship Id="rId153" Type="http://schemas.openxmlformats.org/officeDocument/2006/relationships/hyperlink" Target="file:///C:\Users\Podlyckava%20UN\Desktop\&#1088;&#1072;&#1079;&#1088;&#1077;&#1096;&#1077;&#1085;&#1080;&#1077;%20&#1085;&#1072;%20&#1074;&#1074;&#1086;&#1076;%20&#1085;&#1086;&#1074;.docx" TargetMode="External"/><Relationship Id="rId16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gosuslugi.ru/" TargetMode="External"/><Relationship Id="rId15" Type="http://schemas.openxmlformats.org/officeDocument/2006/relationships/hyperlink" Target="file:///C:\Users\Podlyckava%20UN\Desktop\&#1088;&#1072;&#1079;&#1088;&#1077;&#1096;&#1077;&#1085;&#1080;&#1077;%20&#1085;&#1072;%20&#1074;&#1074;&#1086;&#1076;%20&#1085;&#1086;&#1074;.docx" TargetMode="External"/><Relationship Id="rId23" Type="http://schemas.openxmlformats.org/officeDocument/2006/relationships/hyperlink" Target="https://login.consultant.ru/link/?req=doc&amp;base=LAW&amp;n=436326&amp;date=12.07.2023" TargetMode="External"/><Relationship Id="rId28" Type="http://schemas.openxmlformats.org/officeDocument/2006/relationships/hyperlink" Target="file:///C:\Users\Podlyckava%20UN\Desktop\&#1088;&#1072;&#1079;&#1088;&#1077;&#1096;&#1077;&#1085;&#1080;&#1077;%20&#1085;&#1072;%20&#1074;&#1074;&#1086;&#1076;%20&#1085;&#1086;&#1074;.docx" TargetMode="External"/><Relationship Id="rId36" Type="http://schemas.openxmlformats.org/officeDocument/2006/relationships/hyperlink" Target="file:///C:\Users\Podlyckava%20UN\Desktop\&#1088;&#1072;&#1079;&#1088;&#1077;&#1096;&#1077;&#1085;&#1080;&#1077;%20&#1085;&#1072;%20&#1074;&#1074;&#1086;&#1076;%20&#1085;&#1086;&#1074;.docx" TargetMode="External"/><Relationship Id="rId49" Type="http://schemas.openxmlformats.org/officeDocument/2006/relationships/hyperlink" Target="file:///C:\Users\Podlyckava%20UN\Desktop\&#1088;&#1072;&#1079;&#1088;&#1077;&#1096;&#1077;&#1085;&#1080;&#1077;%20&#1085;&#1072;%20&#1074;&#1074;&#1086;&#1076;%20&#1085;&#1086;&#1074;.docx" TargetMode="External"/><Relationship Id="rId57" Type="http://schemas.openxmlformats.org/officeDocument/2006/relationships/hyperlink" Target="file:///C:\Users\Podlyckava%20UN\Desktop\&#1088;&#1072;&#1079;&#1088;&#1077;&#1096;&#1077;&#1085;&#1080;&#1077;%20&#1085;&#1072;%20&#1074;&#1074;&#1086;&#1076;%20&#1085;&#1086;&#1074;.docx" TargetMode="External"/><Relationship Id="rId106" Type="http://schemas.openxmlformats.org/officeDocument/2006/relationships/hyperlink" Target="file:///C:\Users\Podlyckava%20UN\Desktop\&#1088;&#1072;&#1079;&#1088;&#1077;&#1096;&#1077;&#1085;&#1080;&#1077;%20&#1085;&#1072;%20&#1074;&#1074;&#1086;&#1076;%20&#1085;&#1086;&#1074;.docx" TargetMode="External"/><Relationship Id="rId114" Type="http://schemas.openxmlformats.org/officeDocument/2006/relationships/hyperlink" Target="https://login.consultant.ru/link/?req=doc&amp;base=LAW&amp;n=430635&amp;dst=100352&amp;field=134&amp;date=12.07.2023" TargetMode="External"/><Relationship Id="rId119" Type="http://schemas.openxmlformats.org/officeDocument/2006/relationships/hyperlink" Target="https://login.consultant.ru/link/?req=doc&amp;base=LAW&amp;n=449675&amp;dst=3054&amp;field=134&amp;date=12.07.2023" TargetMode="External"/><Relationship Id="rId127" Type="http://schemas.openxmlformats.org/officeDocument/2006/relationships/hyperlink" Target="file:///C:\Users\Podlyckava%20UN\Desktop\&#1088;&#1072;&#1079;&#1088;&#1077;&#1096;&#1077;&#1085;&#1080;&#1077;%20&#1085;&#1072;%20&#1074;&#1074;&#1086;&#1076;%20&#1085;&#1086;&#1074;.docx" TargetMode="External"/><Relationship Id="rId10" Type="http://schemas.openxmlformats.org/officeDocument/2006/relationships/hyperlink" Target="https://login.consultant.ru/link/?req=doc&amp;base=LAW&amp;n=449675&amp;dst=102047&amp;field=134&amp;date=12.07.2023" TargetMode="External"/><Relationship Id="rId31" Type="http://schemas.openxmlformats.org/officeDocument/2006/relationships/hyperlink" Target="https://login.consultant.ru/link/?req=doc&amp;base=LAW&amp;n=449675&amp;dst=2910&amp;field=134&amp;date=12.07.2023" TargetMode="External"/><Relationship Id="rId44" Type="http://schemas.openxmlformats.org/officeDocument/2006/relationships/hyperlink" Target="file:///C:\Users\Podlyckava%20UN\Desktop\&#1088;&#1072;&#1079;&#1088;&#1077;&#1096;&#1077;&#1085;&#1080;&#1077;%20&#1085;&#1072;%20&#1074;&#1074;&#1086;&#1076;%20&#1085;&#1086;&#1074;.docx" TargetMode="External"/><Relationship Id="rId52" Type="http://schemas.openxmlformats.org/officeDocument/2006/relationships/hyperlink" Target="file:///C:\Users\Podlyckava%20UN\Desktop\&#1088;&#1072;&#1079;&#1088;&#1077;&#1096;&#1077;&#1085;&#1080;&#1077;%20&#1085;&#1072;%20&#1074;&#1074;&#1086;&#1076;%20&#1085;&#1086;&#1074;.docx" TargetMode="External"/><Relationship Id="rId60" Type="http://schemas.openxmlformats.org/officeDocument/2006/relationships/hyperlink" Target="file:///C:\Users\Podlyckava%20UN\Desktop\&#1088;&#1072;&#1079;&#1088;&#1077;&#1096;&#1077;&#1085;&#1080;&#1077;%20&#1085;&#1072;%20&#1074;&#1074;&#1086;&#1076;%20&#1085;&#1086;&#1074;.docx" TargetMode="External"/><Relationship Id="rId65" Type="http://schemas.openxmlformats.org/officeDocument/2006/relationships/hyperlink" Target="https://login.consultant.ru/link/?req=doc&amp;base=LAW&amp;n=449675&amp;dst=278&amp;field=134&amp;date=12.07.2023" TargetMode="External"/><Relationship Id="rId73" Type="http://schemas.openxmlformats.org/officeDocument/2006/relationships/hyperlink" Target="https://login.consultant.ru/link/?req=doc&amp;base=LAW&amp;n=449675&amp;dst=101413&amp;field=134&amp;date=12.07.2023" TargetMode="External"/><Relationship Id="rId78" Type="http://schemas.openxmlformats.org/officeDocument/2006/relationships/hyperlink" Target="file:///C:\Users\Podlyckava%20UN\Desktop\&#1088;&#1072;&#1079;&#1088;&#1077;&#1096;&#1077;&#1085;&#1080;&#1077;%20&#1085;&#1072;%20&#1074;&#1074;&#1086;&#1076;%20&#1085;&#1086;&#1074;.docx" TargetMode="External"/><Relationship Id="rId81" Type="http://schemas.openxmlformats.org/officeDocument/2006/relationships/hyperlink" Target="https://login.consultant.ru/link/?req=doc&amp;base=LAW&amp;n=449675&amp;date=12.07.2023" TargetMode="External"/><Relationship Id="rId86" Type="http://schemas.openxmlformats.org/officeDocument/2006/relationships/hyperlink" Target="file:///C:\Users\Podlyckava%20UN\Desktop\&#1088;&#1072;&#1079;&#1088;&#1077;&#1096;&#1077;&#1085;&#1080;&#1077;%20&#1085;&#1072;%20&#1074;&#1074;&#1086;&#1076;%20&#1085;&#1086;&#1074;.docx" TargetMode="External"/><Relationship Id="rId94" Type="http://schemas.openxmlformats.org/officeDocument/2006/relationships/hyperlink" Target="file:///C:\Users\Podlyckava%20UN\Desktop\&#1088;&#1072;&#1079;&#1088;&#1077;&#1096;&#1077;&#1085;&#1080;&#1077;%20&#1085;&#1072;%20&#1074;&#1074;&#1086;&#1076;%20&#1085;&#1086;&#1074;.docx" TargetMode="External"/><Relationship Id="rId99" Type="http://schemas.openxmlformats.org/officeDocument/2006/relationships/hyperlink" Target="https://login.consultant.ru/link/?req=doc&amp;base=LAW&amp;n=430635&amp;dst=43&amp;field=134&amp;date=12.07.2023" TargetMode="External"/><Relationship Id="rId101" Type="http://schemas.openxmlformats.org/officeDocument/2006/relationships/hyperlink" Target="https://login.consultant.ru/link/?req=doc&amp;base=LAW&amp;n=430635&amp;dst=100352&amp;field=134&amp;date=12.07.2023" TargetMode="External"/><Relationship Id="rId122" Type="http://schemas.openxmlformats.org/officeDocument/2006/relationships/hyperlink" Target="https://login.consultant.ru/link/?req=doc&amp;base=LAW&amp;n=449675&amp;dst=3572&amp;field=134&amp;date=12.07.2023" TargetMode="External"/><Relationship Id="rId130" Type="http://schemas.openxmlformats.org/officeDocument/2006/relationships/hyperlink" Target="file:///C:\Users\Podlyckava%20UN\Desktop\&#1088;&#1072;&#1079;&#1088;&#1077;&#1096;&#1077;&#1085;&#1080;&#1077;%20&#1085;&#1072;%20&#1074;&#1074;&#1086;&#1076;%20&#1085;&#1086;&#1074;.docx" TargetMode="External"/><Relationship Id="rId135" Type="http://schemas.openxmlformats.org/officeDocument/2006/relationships/hyperlink" Target="file:///C:\Users\Podlyckava%20UN\Desktop\&#1088;&#1072;&#1079;&#1088;&#1077;&#1096;&#1077;&#1085;&#1080;&#1077;%20&#1085;&#1072;%20&#1074;&#1074;&#1086;&#1076;%20&#1085;&#1086;&#1074;.docx" TargetMode="External"/><Relationship Id="rId143" Type="http://schemas.openxmlformats.org/officeDocument/2006/relationships/hyperlink" Target="file:///C:\Users\Podlyckava%20UN\Desktop\&#1088;&#1072;&#1079;&#1088;&#1077;&#1096;&#1077;&#1085;&#1080;&#1077;%20&#1085;&#1072;%20&#1074;&#1074;&#1086;&#1076;%20&#1085;&#1086;&#1074;.docx" TargetMode="External"/><Relationship Id="rId148" Type="http://schemas.openxmlformats.org/officeDocument/2006/relationships/hyperlink" Target="https://login.consultant.ru/link/?req=doc&amp;base=LAW&amp;n=449675&amp;dst=2536&amp;field=134&amp;date=12.07.2023" TargetMode="External"/><Relationship Id="rId151" Type="http://schemas.openxmlformats.org/officeDocument/2006/relationships/hyperlink" Target="file:///C:\Users\Podlyckava%20UN\Desktop\&#1088;&#1072;&#1079;&#1088;&#1077;&#1096;&#1077;&#1085;&#1080;&#1077;%20&#1085;&#1072;%20&#1074;&#1074;&#1086;&#1076;%20&#1085;&#1086;&#1074;.docx" TargetMode="External"/><Relationship Id="rId156" Type="http://schemas.openxmlformats.org/officeDocument/2006/relationships/hyperlink" Target="file:///C:\Users\Podlyckava%20UN\Desktop\&#1088;&#1072;&#1079;&#1088;&#1077;&#1096;&#1077;&#1085;&#1080;&#1077;%20&#1085;&#1072;%20&#1074;&#1074;&#1086;&#1076;%20&#1085;&#1086;&#1074;.docx" TargetMode="External"/><Relationship Id="rId4" Type="http://schemas.openxmlformats.org/officeDocument/2006/relationships/image" Target="media/image1.png"/><Relationship Id="rId9" Type="http://schemas.openxmlformats.org/officeDocument/2006/relationships/hyperlink" Target="https://login.consultant.ru/link/?req=doc&amp;base=LAW&amp;n=449675&amp;dst=2550&amp;field=134&amp;date=12.07.2023" TargetMode="External"/><Relationship Id="rId13" Type="http://schemas.openxmlformats.org/officeDocument/2006/relationships/hyperlink" Target="https://login.consultant.ru/link/?req=doc&amp;base=LAW&amp;n=445084&amp;dst=100023&amp;field=134&amp;date=12.07.2023" TargetMode="External"/><Relationship Id="rId18" Type="http://schemas.openxmlformats.org/officeDocument/2006/relationships/hyperlink" Target="file:///C:\Users\Podlyckava%20UN\Desktop\&#1088;&#1072;&#1079;&#1088;&#1077;&#1096;&#1077;&#1085;&#1080;&#1077;%20&#1085;&#1072;%20&#1074;&#1074;&#1086;&#1076;%20&#1085;&#1086;&#1074;.docx" TargetMode="External"/><Relationship Id="rId39" Type="http://schemas.openxmlformats.org/officeDocument/2006/relationships/hyperlink" Target="file:///C:\Users\Podlyckava%20UN\Desktop\&#1088;&#1072;&#1079;&#1088;&#1077;&#1096;&#1077;&#1085;&#1080;&#1077;%20&#1085;&#1072;%20&#1074;&#1074;&#1086;&#1076;%20&#1085;&#1086;&#1074;.docx" TargetMode="External"/><Relationship Id="rId109" Type="http://schemas.openxmlformats.org/officeDocument/2006/relationships/hyperlink" Target="https://login.consultant.ru/link/?req=doc&amp;base=LAW&amp;n=430635&amp;dst=107&amp;field=134&amp;date=12.07.2023" TargetMode="External"/><Relationship Id="rId34" Type="http://schemas.openxmlformats.org/officeDocument/2006/relationships/hyperlink" Target="https://login.consultant.ru/link/?req=doc&amp;base=LAW&amp;n=444766&amp;date=12.07.2023" TargetMode="External"/><Relationship Id="rId50" Type="http://schemas.openxmlformats.org/officeDocument/2006/relationships/hyperlink" Target="file:///C:\Users\Podlyckava%20UN\Desktop\&#1088;&#1072;&#1079;&#1088;&#1077;&#1096;&#1077;&#1085;&#1080;&#1077;%20&#1085;&#1072;%20&#1074;&#1074;&#1086;&#1076;%20&#1085;&#1086;&#1074;.docx" TargetMode="External"/><Relationship Id="rId55" Type="http://schemas.openxmlformats.org/officeDocument/2006/relationships/hyperlink" Target="file:///C:\Users\Podlyckava%20UN\Desktop\&#1088;&#1072;&#1079;&#1088;&#1077;&#1096;&#1077;&#1085;&#1080;&#1077;%20&#1085;&#1072;%20&#1074;&#1074;&#1086;&#1076;%20&#1085;&#1086;&#1074;.docx" TargetMode="External"/><Relationship Id="rId76" Type="http://schemas.openxmlformats.org/officeDocument/2006/relationships/hyperlink" Target="https://login.consultant.ru/link/?req=doc&amp;base=LAW&amp;n=449675&amp;dst=3228&amp;field=134&amp;date=12.07.2023" TargetMode="External"/><Relationship Id="rId97" Type="http://schemas.openxmlformats.org/officeDocument/2006/relationships/hyperlink" Target="file:///C:\Users\Podlyckava%20UN\Desktop\&#1088;&#1072;&#1079;&#1088;&#1077;&#1096;&#1077;&#1085;&#1080;&#1077;%20&#1085;&#1072;%20&#1074;&#1074;&#1086;&#1076;%20&#1085;&#1086;&#1074;.docx" TargetMode="External"/><Relationship Id="rId104" Type="http://schemas.openxmlformats.org/officeDocument/2006/relationships/hyperlink" Target="file:///C:\Users\Podlyckava%20UN\Desktop\&#1088;&#1072;&#1079;&#1088;&#1077;&#1096;&#1077;&#1085;&#1080;&#1077;%20&#1085;&#1072;%20&#1074;&#1074;&#1086;&#1076;%20&#1085;&#1086;&#1074;.docx" TargetMode="External"/><Relationship Id="rId120" Type="http://schemas.openxmlformats.org/officeDocument/2006/relationships/hyperlink" Target="https://login.consultant.ru/link/?req=doc&amp;base=LAW&amp;n=449675&amp;dst=3060&amp;field=134&amp;date=12.07.2023" TargetMode="External"/><Relationship Id="rId125" Type="http://schemas.openxmlformats.org/officeDocument/2006/relationships/hyperlink" Target="file:///C:\Users\Podlyckava%20UN\Desktop\&#1088;&#1072;&#1079;&#1088;&#1077;&#1096;&#1077;&#1085;&#1080;&#1077;%20&#1085;&#1072;%20&#1074;&#1074;&#1086;&#1076;%20&#1085;&#1086;&#1074;.docx" TargetMode="External"/><Relationship Id="rId141" Type="http://schemas.openxmlformats.org/officeDocument/2006/relationships/hyperlink" Target="file:///C:\Users\Podlyckava%20UN\Desktop\&#1088;&#1072;&#1079;&#1088;&#1077;&#1096;&#1077;&#1085;&#1080;&#1077;%20&#1085;&#1072;%20&#1074;&#1074;&#1086;&#1076;%20&#1085;&#1086;&#1074;.docx" TargetMode="External"/><Relationship Id="rId146" Type="http://schemas.openxmlformats.org/officeDocument/2006/relationships/hyperlink" Target="https://login.consultant.ru/link/?req=doc&amp;base=LAW&amp;n=449675&amp;dst=3622&amp;field=134&amp;date=12.07.2023" TargetMode="External"/><Relationship Id="rId7" Type="http://schemas.openxmlformats.org/officeDocument/2006/relationships/hyperlink" Target="http://www.gosuslugi.krskstate.ru/" TargetMode="External"/><Relationship Id="rId71" Type="http://schemas.openxmlformats.org/officeDocument/2006/relationships/hyperlink" Target="https://login.consultant.ru/link/?req=doc&amp;base=LAW&amp;n=449675&amp;dst=3027&amp;field=134&amp;date=12.07.2023" TargetMode="External"/><Relationship Id="rId92" Type="http://schemas.openxmlformats.org/officeDocument/2006/relationships/hyperlink" Target="file:///C:\Users\Podlyckava%20UN\Desktop\&#1088;&#1072;&#1079;&#1088;&#1077;&#1096;&#1077;&#1085;&#1080;&#1077;%20&#1085;&#1072;%20&#1074;&#1074;&#1086;&#1076;%20&#1085;&#1086;&#1074;.docx" TargetMode="External"/><Relationship Id="rId162"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https://login.consultant.ru/link/?req=doc&amp;base=LAW&amp;n=436853&amp;date=12.07.2023" TargetMode="External"/><Relationship Id="rId24" Type="http://schemas.openxmlformats.org/officeDocument/2006/relationships/hyperlink" Target="https://login.consultant.ru/link/?req=doc&amp;base=LAW&amp;n=444242&amp;date=12.07.2023" TargetMode="External"/><Relationship Id="rId40" Type="http://schemas.openxmlformats.org/officeDocument/2006/relationships/hyperlink" Target="file:///C:\Users\Podlyckava%20UN\Desktop\&#1088;&#1072;&#1079;&#1088;&#1077;&#1096;&#1077;&#1085;&#1080;&#1077;%20&#1085;&#1072;%20&#1074;&#1074;&#1086;&#1076;%20&#1085;&#1086;&#1074;.docx" TargetMode="External"/><Relationship Id="rId45" Type="http://schemas.openxmlformats.org/officeDocument/2006/relationships/hyperlink" Target="file:///C:\Users\Podlyckava%20UN\Desktop\&#1088;&#1072;&#1079;&#1088;&#1077;&#1096;&#1077;&#1085;&#1080;&#1077;%20&#1085;&#1072;%20&#1074;&#1074;&#1086;&#1076;%20&#1085;&#1086;&#1074;.docx" TargetMode="External"/><Relationship Id="rId66" Type="http://schemas.openxmlformats.org/officeDocument/2006/relationships/hyperlink" Target="https://login.consultant.ru/link/?req=doc&amp;base=LAW&amp;n=449675&amp;dst=100893&amp;field=134&amp;date=12.07.2023" TargetMode="External"/><Relationship Id="rId87" Type="http://schemas.openxmlformats.org/officeDocument/2006/relationships/hyperlink" Target="file:///C:\Users\Podlyckava%20UN\Desktop\&#1088;&#1072;&#1079;&#1088;&#1077;&#1096;&#1077;&#1085;&#1080;&#1077;%20&#1085;&#1072;%20&#1074;&#1074;&#1086;&#1076;%20&#1085;&#1086;&#1074;.docx" TargetMode="External"/><Relationship Id="rId110" Type="http://schemas.openxmlformats.org/officeDocument/2006/relationships/hyperlink" Target="https://login.consultant.ru/link/?req=doc&amp;base=LAW&amp;n=311791&amp;date=12.07.2023" TargetMode="External"/><Relationship Id="rId115" Type="http://schemas.openxmlformats.org/officeDocument/2006/relationships/hyperlink" Target="https://login.consultant.ru/link/?req=doc&amp;base=LAW&amp;n=444242&amp;date=12.07.2023" TargetMode="External"/><Relationship Id="rId131" Type="http://schemas.openxmlformats.org/officeDocument/2006/relationships/hyperlink" Target="file:///C:\Users\Podlyckava%20UN\Desktop\&#1088;&#1072;&#1079;&#1088;&#1077;&#1096;&#1077;&#1085;&#1080;&#1077;%20&#1085;&#1072;%20&#1074;&#1074;&#1086;&#1076;%20&#1085;&#1086;&#1074;.docx" TargetMode="External"/><Relationship Id="rId136" Type="http://schemas.openxmlformats.org/officeDocument/2006/relationships/hyperlink" Target="file:///C:\Users\Podlyckava%20UN\Desktop\&#1088;&#1072;&#1079;&#1088;&#1077;&#1096;&#1077;&#1085;&#1080;&#1077;%20&#1085;&#1072;%20&#1074;&#1074;&#1086;&#1076;%20&#1085;&#1086;&#1074;.docx" TargetMode="External"/><Relationship Id="rId157" Type="http://schemas.openxmlformats.org/officeDocument/2006/relationships/hyperlink" Target="file:///C:\Users\Podlyckava%20UN\Desktop\&#1088;&#1072;&#1079;&#1088;&#1077;&#1096;&#1077;&#1085;&#1080;&#1077;%20&#1085;&#1072;%20&#1074;&#1074;&#1086;&#1076;%20&#1085;&#1086;&#1074;.docx" TargetMode="External"/><Relationship Id="rId61" Type="http://schemas.openxmlformats.org/officeDocument/2006/relationships/hyperlink" Target="https://login.consultant.ru/link/?req=doc&amp;base=LAW&amp;n=449675&amp;dst=3622&amp;field=134&amp;date=12.07.2023" TargetMode="External"/><Relationship Id="rId82" Type="http://schemas.openxmlformats.org/officeDocument/2006/relationships/hyperlink" Target="file:///C:\Users\Podlyckava%20UN\Desktop\&#1088;&#1072;&#1079;&#1088;&#1077;&#1096;&#1077;&#1085;&#1080;&#1077;%20&#1085;&#1072;%20&#1074;&#1074;&#1086;&#1076;%20&#1085;&#1086;&#1074;.docx" TargetMode="External"/><Relationship Id="rId152" Type="http://schemas.openxmlformats.org/officeDocument/2006/relationships/hyperlink" Target="file:///C:\Users\Podlyckava%20UN\Desktop\&#1088;&#1072;&#1079;&#1088;&#1077;&#1096;&#1077;&#1085;&#1080;&#1077;%20&#1085;&#1072;%20&#1074;&#1074;&#1086;&#1076;%20&#1085;&#1086;&#1074;.docx" TargetMode="External"/><Relationship Id="rId19" Type="http://schemas.openxmlformats.org/officeDocument/2006/relationships/hyperlink" Target="file:///C:\Users\Podlyckava%20UN\Desktop\&#1088;&#1072;&#1079;&#1088;&#1077;&#1096;&#1077;&#1085;&#1080;&#1077;%20&#1085;&#1072;%20&#1074;&#1074;&#1086;&#1076;%20&#1085;&#1086;&#1074;.docx" TargetMode="External"/><Relationship Id="rId14" Type="http://schemas.openxmlformats.org/officeDocument/2006/relationships/hyperlink" Target="https://login.consultant.ru/link/?req=doc&amp;base=LAW&amp;n=449675&amp;dst=3870&amp;field=134&amp;date=12.07.2023" TargetMode="External"/><Relationship Id="rId30" Type="http://schemas.openxmlformats.org/officeDocument/2006/relationships/hyperlink" Target="https://login.consultant.ru/link/?req=doc&amp;base=LAW&amp;n=449675&amp;dst=3554&amp;field=134&amp;date=12.07.2023" TargetMode="External"/><Relationship Id="rId35" Type="http://schemas.openxmlformats.org/officeDocument/2006/relationships/hyperlink" Target="file:///C:\Users\Podlyckava%20UN\Desktop\&#1088;&#1072;&#1079;&#1088;&#1077;&#1096;&#1077;&#1085;&#1080;&#1077;%20&#1085;&#1072;%20&#1074;&#1074;&#1086;&#1076;%20&#1085;&#1086;&#1074;.docx" TargetMode="External"/><Relationship Id="rId56" Type="http://schemas.openxmlformats.org/officeDocument/2006/relationships/hyperlink" Target="file:///C:\Users\Podlyckava%20UN\Desktop\&#1088;&#1072;&#1079;&#1088;&#1077;&#1096;&#1077;&#1085;&#1080;&#1077;%20&#1085;&#1072;%20&#1074;&#1074;&#1086;&#1076;%20&#1085;&#1086;&#1074;.docx" TargetMode="External"/><Relationship Id="rId77" Type="http://schemas.openxmlformats.org/officeDocument/2006/relationships/hyperlink" Target="file:///C:\Users\Podlyckava%20UN\Desktop\&#1088;&#1072;&#1079;&#1088;&#1077;&#1096;&#1077;&#1085;&#1080;&#1077;%20&#1085;&#1072;%20&#1074;&#1074;&#1086;&#1076;%20&#1085;&#1086;&#1074;.docx" TargetMode="External"/><Relationship Id="rId100" Type="http://schemas.openxmlformats.org/officeDocument/2006/relationships/hyperlink" Target="https://login.consultant.ru/link/?req=doc&amp;base=LAW&amp;n=430635&amp;dst=339&amp;field=134&amp;date=12.07.2023" TargetMode="External"/><Relationship Id="rId105" Type="http://schemas.openxmlformats.org/officeDocument/2006/relationships/hyperlink" Target="file:///C:\Users\Podlyckava%20UN\Desktop\&#1088;&#1072;&#1079;&#1088;&#1077;&#1096;&#1077;&#1085;&#1080;&#1077;%20&#1085;&#1072;%20&#1074;&#1074;&#1086;&#1076;%20&#1085;&#1086;&#1074;.docx" TargetMode="External"/><Relationship Id="rId126" Type="http://schemas.openxmlformats.org/officeDocument/2006/relationships/hyperlink" Target="file:///C:\Users\Podlyckava%20UN\Desktop\&#1088;&#1072;&#1079;&#1088;&#1077;&#1096;&#1077;&#1085;&#1080;&#1077;%20&#1085;&#1072;%20&#1074;&#1074;&#1086;&#1076;%20&#1085;&#1086;&#1074;.docx" TargetMode="External"/><Relationship Id="rId147" Type="http://schemas.openxmlformats.org/officeDocument/2006/relationships/hyperlink" Target="file:///C:\Users\Podlyckava%20UN\Desktop\&#1088;&#1072;&#1079;&#1088;&#1077;&#1096;&#1077;&#1085;&#1080;&#1077;%20&#1085;&#1072;%20&#1074;&#1074;&#1086;&#1076;%20&#1085;&#1086;&#1074;.docx" TargetMode="External"/><Relationship Id="rId8" Type="http://schemas.openxmlformats.org/officeDocument/2006/relationships/hyperlink" Target="http://www.admk26.ru/" TargetMode="External"/><Relationship Id="rId51" Type="http://schemas.openxmlformats.org/officeDocument/2006/relationships/hyperlink" Target="https://login.consultant.ru/link/?req=doc&amp;base=LAW&amp;n=435887&amp;dst=100088&amp;field=134&amp;date=12.07.2023" TargetMode="External"/><Relationship Id="rId72" Type="http://schemas.openxmlformats.org/officeDocument/2006/relationships/hyperlink" Target="https://login.consultant.ru/link/?req=doc&amp;base=LAW&amp;n=449675&amp;dst=2820&amp;field=134&amp;date=12.07.2023" TargetMode="External"/><Relationship Id="rId93" Type="http://schemas.openxmlformats.org/officeDocument/2006/relationships/hyperlink" Target="file:///C:\Users\Podlyckava%20UN\Desktop\&#1088;&#1072;&#1079;&#1088;&#1077;&#1096;&#1077;&#1085;&#1080;&#1077;%20&#1085;&#1072;%20&#1074;&#1074;&#1086;&#1076;%20&#1085;&#1086;&#1074;.docx" TargetMode="External"/><Relationship Id="rId98" Type="http://schemas.openxmlformats.org/officeDocument/2006/relationships/hyperlink" Target="file:///C:\Users\Podlyckava%20UN\Desktop\&#1088;&#1072;&#1079;&#1088;&#1077;&#1096;&#1077;&#1085;&#1080;&#1077;%20&#1085;&#1072;%20&#1074;&#1074;&#1086;&#1076;%20&#1085;&#1086;&#1074;.docx" TargetMode="External"/><Relationship Id="rId121" Type="http://schemas.openxmlformats.org/officeDocument/2006/relationships/hyperlink" Target="https://login.consultant.ru/link/?req=doc&amp;base=LAW&amp;n=449675&amp;dst=3554&amp;field=134&amp;date=12.07.2023" TargetMode="External"/><Relationship Id="rId142" Type="http://schemas.openxmlformats.org/officeDocument/2006/relationships/hyperlink" Target="file:///C:\Users\Podlyckava%20UN\Desktop\&#1088;&#1072;&#1079;&#1088;&#1077;&#1096;&#1077;&#1085;&#1080;&#1077;%20&#1085;&#1072;%20&#1074;&#1074;&#1086;&#1076;%20&#1085;&#1086;&#1074;.docx" TargetMode="External"/><Relationship Id="rId3" Type="http://schemas.openxmlformats.org/officeDocument/2006/relationships/webSettings" Target="webSettings.xml"/><Relationship Id="rId25" Type="http://schemas.openxmlformats.org/officeDocument/2006/relationships/hyperlink" Target="file:///C:\Users\Podlyckava%20UN\Desktop\&#1088;&#1072;&#1079;&#1088;&#1077;&#1096;&#1077;&#1085;&#1080;&#1077;%20&#1085;&#1072;%20&#1074;&#1074;&#1086;&#1076;%20&#1085;&#1086;&#1074;.docx" TargetMode="External"/><Relationship Id="rId46" Type="http://schemas.openxmlformats.org/officeDocument/2006/relationships/hyperlink" Target="file:///C:\Users\Podlyckava%20UN\Desktop\&#1088;&#1072;&#1079;&#1088;&#1077;&#1096;&#1077;&#1085;&#1080;&#1077;%20&#1085;&#1072;%20&#1074;&#1074;&#1086;&#1076;%20&#1085;&#1086;&#1074;.docx" TargetMode="External"/><Relationship Id="rId67" Type="http://schemas.openxmlformats.org/officeDocument/2006/relationships/hyperlink" Target="https://login.consultant.ru/link/?req=doc&amp;base=LAW&amp;n=449675&amp;dst=100880&amp;field=134&amp;date=12.07.2023" TargetMode="External"/><Relationship Id="rId116" Type="http://schemas.openxmlformats.org/officeDocument/2006/relationships/hyperlink" Target="https://login.consultant.ru/link/?req=doc&amp;base=LAW&amp;n=444242&amp;date=12.07.2023" TargetMode="External"/><Relationship Id="rId137" Type="http://schemas.openxmlformats.org/officeDocument/2006/relationships/hyperlink" Target="https://login.consultant.ru/link/?req=doc&amp;base=LAW&amp;n=435887&amp;dst=100088&amp;field=134&amp;date=12.07.2023" TargetMode="External"/><Relationship Id="rId158" Type="http://schemas.openxmlformats.org/officeDocument/2006/relationships/hyperlink" Target="file:///C:\Users\Podlyckava%20UN\Desktop\&#1088;&#1072;&#1079;&#1088;&#1077;&#1096;&#1077;&#1085;&#1080;&#1077;%20&#1085;&#1072;%20&#1074;&#1074;&#1086;&#1076;%20&#1085;&#1086;&#107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1</Pages>
  <Words>20226</Words>
  <Characters>115290</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"Градостроительный кодекс Российской Федерации" от 29.12.2004 N 190-ФЗ(ред. от 14.07.2022)(с изм. и доп., вступ. в силу с 01.12.2022)</vt:lpstr>
    </vt:vector>
  </TitlesOfParts>
  <Company>КонсультантПлюс Версия 4022.00.21</Company>
  <LinksUpToDate>false</LinksUpToDate>
  <CharactersWithSpaces>135246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"Градостроительный кодекс Российской Федерации" от 29.12.2004 N 190-ФЗ(ред. от 14.07.2022)(с изм. и доп., вступ. в силу с 01.12.2022)</dc:title>
  <dc:subject/>
  <dc:creator>burchevskaya</dc:creator>
  <dc:description/>
  <cp:lastModifiedBy>Silina LA</cp:lastModifiedBy>
  <cp:revision>31</cp:revision>
  <cp:lastPrinted>2023-08-08T03:46:00Z</cp:lastPrinted>
  <dcterms:created xsi:type="dcterms:W3CDTF">2022-12-07T09:30:00Z</dcterms:created>
  <dcterms:modified xsi:type="dcterms:W3CDTF">2023-08-09T01:56:00Z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КонсультантПлюс Версия 4022.00.21</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Operator">
    <vt:lpwstr>Klimec</vt:lpwstr>
  </property>
  <property fmtid="{D5CDD505-2E9C-101B-9397-08002B2CF9AE}" pid="8" name="ScaleCrop">
    <vt:bool>false</vt:bool>
  </property>
  <property fmtid="{D5CDD505-2E9C-101B-9397-08002B2CF9AE}" pid="9" name="ShareDoc">
    <vt:bool>false</vt:bool>
  </property>
</Properties>
</file>