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40" w:rsidRPr="00AC3B40" w:rsidRDefault="00AC3B40" w:rsidP="00AC3B40">
      <w:pPr>
        <w:jc w:val="center"/>
        <w:rPr>
          <w:sz w:val="16"/>
        </w:rPr>
      </w:pPr>
      <w:r w:rsidRPr="00AC3B40">
        <w:rPr>
          <w:noProof/>
          <w:sz w:val="16"/>
        </w:rPr>
        <w:drawing>
          <wp:inline distT="0" distB="0" distL="0" distR="0" wp14:anchorId="0FC613B7" wp14:editId="5AEFE9DF">
            <wp:extent cx="638175" cy="800100"/>
            <wp:effectExtent l="0" t="0" r="9525" b="0"/>
            <wp:docPr id="4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B40" w:rsidRPr="00AC3B40" w:rsidRDefault="00AC3B40" w:rsidP="00AC3B40">
      <w:pPr>
        <w:rPr>
          <w:b/>
          <w:sz w:val="36"/>
        </w:rPr>
      </w:pPr>
      <w:r w:rsidRPr="00AC3B40">
        <w:rPr>
          <w:b/>
          <w:sz w:val="36"/>
        </w:rPr>
        <w:t xml:space="preserve">          </w:t>
      </w:r>
    </w:p>
    <w:p w:rsidR="00AC3B40" w:rsidRPr="00AC3B40" w:rsidRDefault="00AC3B40" w:rsidP="00AC3B40">
      <w:pPr>
        <w:jc w:val="center"/>
        <w:rPr>
          <w:b/>
          <w:sz w:val="36"/>
        </w:rPr>
      </w:pPr>
      <w:r w:rsidRPr="00AC3B40">
        <w:rPr>
          <w:b/>
          <w:sz w:val="36"/>
        </w:rPr>
        <w:t>АДМИНИСТРАЦИЯ ГОРОДА БОГОТОЛА</w:t>
      </w:r>
    </w:p>
    <w:p w:rsidR="00AC3B40" w:rsidRPr="00AC3B40" w:rsidRDefault="00AC3B40" w:rsidP="00AC3B40">
      <w:pPr>
        <w:jc w:val="center"/>
        <w:rPr>
          <w:b/>
        </w:rPr>
      </w:pPr>
      <w:r w:rsidRPr="00AC3B40">
        <w:rPr>
          <w:b/>
        </w:rPr>
        <w:t>Красноярского края</w:t>
      </w:r>
    </w:p>
    <w:p w:rsidR="00AC3B40" w:rsidRPr="00AC3B40" w:rsidRDefault="00AC3B40" w:rsidP="00AC3B40">
      <w:pPr>
        <w:jc w:val="center"/>
        <w:rPr>
          <w:b/>
        </w:rPr>
      </w:pPr>
    </w:p>
    <w:p w:rsidR="00AC3B40" w:rsidRPr="00AC3B40" w:rsidRDefault="00AC3B40" w:rsidP="00AC3B40">
      <w:pPr>
        <w:jc w:val="center"/>
        <w:rPr>
          <w:b/>
        </w:rPr>
      </w:pPr>
    </w:p>
    <w:p w:rsidR="00AC3B40" w:rsidRPr="00AC3B40" w:rsidRDefault="00AC3B40" w:rsidP="00AC3B40">
      <w:pPr>
        <w:jc w:val="center"/>
        <w:rPr>
          <w:b/>
          <w:sz w:val="48"/>
        </w:rPr>
      </w:pPr>
      <w:r w:rsidRPr="00AC3B40">
        <w:rPr>
          <w:b/>
          <w:sz w:val="48"/>
        </w:rPr>
        <w:t>ПОСТАНОВЛЕНИЕ</w:t>
      </w:r>
    </w:p>
    <w:p w:rsidR="00AC3B40" w:rsidRPr="00AC3B40" w:rsidRDefault="00AC3B40" w:rsidP="00AC3B40">
      <w:pPr>
        <w:jc w:val="both"/>
        <w:rPr>
          <w:b/>
          <w:sz w:val="32"/>
        </w:rPr>
      </w:pPr>
    </w:p>
    <w:p w:rsidR="00AC3B40" w:rsidRPr="00AC3B40" w:rsidRDefault="00AC3B40" w:rsidP="00AC3B40">
      <w:pPr>
        <w:jc w:val="both"/>
        <w:rPr>
          <w:b/>
          <w:sz w:val="32"/>
        </w:rPr>
      </w:pPr>
    </w:p>
    <w:p w:rsidR="00AC3B40" w:rsidRPr="00AC3B40" w:rsidRDefault="00AC3B40" w:rsidP="00AC3B40">
      <w:pPr>
        <w:rPr>
          <w:b/>
          <w:sz w:val="32"/>
        </w:rPr>
      </w:pPr>
      <w:r w:rsidRPr="00AC3B40">
        <w:rPr>
          <w:b/>
          <w:sz w:val="32"/>
        </w:rPr>
        <w:t xml:space="preserve">« </w:t>
      </w:r>
      <w:r w:rsidR="00D47687">
        <w:rPr>
          <w:b/>
          <w:sz w:val="32"/>
        </w:rPr>
        <w:t>31</w:t>
      </w:r>
      <w:r w:rsidRPr="00AC3B40">
        <w:rPr>
          <w:b/>
          <w:sz w:val="32"/>
        </w:rPr>
        <w:t xml:space="preserve"> »___</w:t>
      </w:r>
      <w:r w:rsidR="00D47687" w:rsidRPr="00D47687">
        <w:rPr>
          <w:b/>
          <w:sz w:val="32"/>
          <w:u w:val="single"/>
        </w:rPr>
        <w:t>05</w:t>
      </w:r>
      <w:r w:rsidRPr="00AC3B40">
        <w:rPr>
          <w:b/>
          <w:sz w:val="32"/>
        </w:rPr>
        <w:t xml:space="preserve">___2023   г.    </w:t>
      </w:r>
      <w:r w:rsidR="00D47687">
        <w:rPr>
          <w:b/>
          <w:sz w:val="32"/>
        </w:rPr>
        <w:t xml:space="preserve">     </w:t>
      </w:r>
      <w:r w:rsidRPr="00AC3B40">
        <w:rPr>
          <w:b/>
          <w:sz w:val="32"/>
        </w:rPr>
        <w:t xml:space="preserve"> г. Боготол                          № </w:t>
      </w:r>
      <w:r w:rsidR="00D47687">
        <w:rPr>
          <w:b/>
          <w:sz w:val="32"/>
        </w:rPr>
        <w:t>0507-п</w:t>
      </w:r>
    </w:p>
    <w:p w:rsidR="00AC3B40" w:rsidRPr="00AC3B40" w:rsidRDefault="00AC3B40" w:rsidP="00AC3B40">
      <w:pPr>
        <w:rPr>
          <w:b/>
          <w:sz w:val="32"/>
        </w:rPr>
      </w:pPr>
    </w:p>
    <w:p w:rsidR="00AC3B40" w:rsidRPr="00AC3B40" w:rsidRDefault="00AC3B40" w:rsidP="00AC3B40">
      <w:pPr>
        <w:tabs>
          <w:tab w:val="left" w:pos="1120"/>
        </w:tabs>
        <w:autoSpaceDE w:val="0"/>
        <w:autoSpaceDN w:val="0"/>
        <w:adjustRightInd w:val="0"/>
        <w:ind w:left="-360"/>
        <w:jc w:val="both"/>
        <w:rPr>
          <w:szCs w:val="28"/>
        </w:rPr>
      </w:pPr>
    </w:p>
    <w:p w:rsidR="00AC3B40" w:rsidRPr="00AC3B40" w:rsidRDefault="00AC3B40" w:rsidP="00AC3B40">
      <w:pPr>
        <w:autoSpaceDE w:val="0"/>
        <w:autoSpaceDN w:val="0"/>
        <w:adjustRightInd w:val="0"/>
        <w:jc w:val="both"/>
        <w:rPr>
          <w:szCs w:val="28"/>
        </w:rPr>
      </w:pPr>
      <w:r w:rsidRPr="00AC3B40">
        <w:rPr>
          <w:szCs w:val="28"/>
        </w:rPr>
        <w:t xml:space="preserve">О создании учебно-консультационных </w:t>
      </w:r>
    </w:p>
    <w:p w:rsidR="00AC3B40" w:rsidRPr="00AC3B40" w:rsidRDefault="00AC3B40" w:rsidP="00AC3B40">
      <w:pPr>
        <w:autoSpaceDE w:val="0"/>
        <w:autoSpaceDN w:val="0"/>
        <w:adjustRightInd w:val="0"/>
        <w:jc w:val="both"/>
        <w:rPr>
          <w:szCs w:val="28"/>
        </w:rPr>
      </w:pPr>
      <w:r w:rsidRPr="00AC3B40">
        <w:rPr>
          <w:szCs w:val="28"/>
        </w:rPr>
        <w:t xml:space="preserve">пунктов по гражданской обороне и чрезвычайным </w:t>
      </w:r>
    </w:p>
    <w:p w:rsidR="00AC3B40" w:rsidRPr="00AC3B40" w:rsidRDefault="00AC3B40" w:rsidP="00AC3B40">
      <w:pPr>
        <w:autoSpaceDE w:val="0"/>
        <w:autoSpaceDN w:val="0"/>
        <w:adjustRightInd w:val="0"/>
        <w:jc w:val="both"/>
        <w:rPr>
          <w:szCs w:val="28"/>
        </w:rPr>
      </w:pPr>
      <w:r w:rsidRPr="00AC3B40">
        <w:rPr>
          <w:szCs w:val="28"/>
        </w:rPr>
        <w:t>ситуациям в городе Боготоле</w:t>
      </w:r>
    </w:p>
    <w:p w:rsidR="00AC3B40" w:rsidRPr="00AC3B40" w:rsidRDefault="00AC3B40" w:rsidP="00AC3B40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AC3B40" w:rsidRPr="00AC3B40" w:rsidRDefault="00AC3B40" w:rsidP="00AC3B40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709"/>
        <w:jc w:val="both"/>
      </w:pPr>
      <w:r w:rsidRPr="00AC3B40">
        <w:rPr>
          <w:rFonts w:eastAsia="Calibri"/>
          <w:szCs w:val="28"/>
          <w:lang w:eastAsia="en-US"/>
        </w:rPr>
        <w:t>Во исполнение Федерального закона от 21.12.1994 № 68-ФЗ «О защите населения и территорий от чрезвычайных ситуаций природного и техногенного характера», Федерального закона от 12.02.1998 № 28-ФЗ «О гражданской обороне», постановления Правительства Российской Федерации от 02.11.2000 № 841 «Об утверждении Положения о подготовке населения в области гражданской обороны», постановления Правительства Российской Федерации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 Указа Губернатора Красноярского края от 11.09.2010 № 192-уг «Об утверждении Положения об организации и ведении гражданской обороны в Красноярском крае»,</w:t>
      </w:r>
      <w:r w:rsidRPr="00AC3B40">
        <w:rPr>
          <w:rFonts w:eastAsia="Calibri"/>
          <w:szCs w:val="28"/>
          <w:lang w:eastAsia="en-US"/>
        </w:rPr>
        <w:tab/>
        <w:t xml:space="preserve">Постановление Совета администрации Красноярского края от 23.08.2007 № 361-п «Об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характера», в целях организации подготовки населения города Боготола, не занятого в сфере производства и обслуживания,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руководствуясь статьями </w:t>
      </w:r>
      <w:r w:rsidRPr="00AC3B40">
        <w:t>руководствуясь п.10 ст. 41, ст. 71, ст. 72 Устава городского округа город Боготол Красноярского края, ПОСТАНОВЛЯЮ: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 xml:space="preserve"> Утвердить положение об учебно-консультационных пунктах по гражданской обороне и чрезвычайным ситуациям (далее - УКП по ГОЧС) на территории города Боготола согласно приложению № 1 к настоящему постановлению.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Утвердить перечень организаций, создающих УКП по ГОЧС на территории города Боготола согласно приложению № 2 к настоящему постановлению.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Утвердить </w:t>
      </w:r>
      <w:r w:rsidRPr="00AC3B40">
        <w:rPr>
          <w:rFonts w:eastAsia="Calibri"/>
          <w:szCs w:val="22"/>
          <w:lang w:eastAsia="en-US"/>
        </w:rPr>
        <w:t>программу подготовки населения города Боготола, не занятого в производстве и сфере обслуживания, в области гражданской обороны и защиты от чрезвычайных ситуаций природного и техногенного характера согласно приложению № 3 к настоящему постановлению.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Рекомендовать руководителям организаций, осуществляющих свою хозяйственную деятельность на территории города Боготола, определенных в приложении № 2 к настоящему постановлению: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до 01.06.2023 года создать и обеспечить функционирование УКП по ГОЧС.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подготовить основные планирующие документы, учебную   документацию, согласовать ее с администрацией города Боготола.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определить места размещения УКП и оборудовать их соответствующим образом и необходимым имуществом в соответствии с письмом Министерства Российской Федерации по делам гражданской обороны, чрезвычайным ситуациям и ликвидации последствий стихийных бедствий от 27.02.2020 № 11-7-604 «О примерном порядке определения состава учебно-материальной базы». 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определить мероприятия по организации подготовки неработающего населения города Боготола. Основное внимание при подготовке населения   обратить на его моральную и психологическую подготовку к умелым и решительным действиям в чрезвычайных ситуациях, характерных для города Боготола, воспитания   чувства   ответственности   за   свою   личную   подготовку и подготовку членов семей к защите от опасных явлений.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назначить приказом начальников УКП по ГОЧС и инструкторов (консультантов) для проведения занятий по гражданской обороне и защите от чрезвычайных ситуаций с населением города Боготола, не занятым в сфере производства и обслуживания.</w:t>
      </w:r>
    </w:p>
    <w:p w:rsidR="00AC3B40" w:rsidRPr="00AC3B40" w:rsidRDefault="00AC3B40" w:rsidP="00BF4A3D">
      <w:pPr>
        <w:numPr>
          <w:ilvl w:val="1"/>
          <w:numId w:val="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правовые акты (приказы, распоряжения) о создании УКП по ГОЧС до 01.06.2023 направить в администрацию города Боготола. 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Главному специалисту по ГО и ЧС, ПБ и специальной работе администрации города Боготола:</w:t>
      </w:r>
    </w:p>
    <w:p w:rsidR="00AC3B40" w:rsidRPr="00AC3B40" w:rsidRDefault="00AC3B40" w:rsidP="00BF4A3D">
      <w:pPr>
        <w:numPr>
          <w:ilvl w:val="1"/>
          <w:numId w:val="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оказать методическую помощь руководителям учреждений, предприятий и организаций по созданию и функционированию УКП по ГОЧС на территории города Боготола.</w:t>
      </w:r>
    </w:p>
    <w:p w:rsidR="00AC3B40" w:rsidRPr="00AC3B40" w:rsidRDefault="00AC3B40" w:rsidP="00BF4A3D">
      <w:pPr>
        <w:numPr>
          <w:ilvl w:val="1"/>
          <w:numId w:val="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осуществлять методическое руководство, координацию деятельности УКП по ГОЧС на территории города Боготола и контроль за </w:t>
      </w:r>
      <w:r w:rsidRPr="00AC3B40">
        <w:rPr>
          <w:rFonts w:eastAsia="Calibri"/>
          <w:szCs w:val="28"/>
          <w:lang w:eastAsia="en-US"/>
        </w:rPr>
        <w:lastRenderedPageBreak/>
        <w:t>уровнем подготовки населения города, не занятого в производстве и сфере обслуживания.</w:t>
      </w:r>
    </w:p>
    <w:p w:rsidR="00AC3B40" w:rsidRPr="00AC3B40" w:rsidRDefault="00AC3B40" w:rsidP="00BF4A3D">
      <w:pPr>
        <w:numPr>
          <w:ilvl w:val="1"/>
          <w:numId w:val="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обеспечить всесторонний контроль за проведением подготовки неработающего населения города Боготола в области ГОЧС, в том числе с ежегодным участием в проведении смотра-конкурса на «Лучший учебно-консультационный пункт по гражданской обороне и чрезвычайным ситуациям в городе Боготоле».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</w:t>
      </w:r>
      <w:r w:rsidRPr="00AC3B40"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Pr="00AC3B40">
          <w:rPr>
            <w:color w:val="000080"/>
            <w:u w:val="single"/>
          </w:rPr>
          <w:t>www.bogotolcity.ru</w:t>
        </w:r>
      </w:hyperlink>
      <w:r w:rsidRPr="00AC3B40">
        <w:t xml:space="preserve"> в сети Интернет и опубликовать в официальном печатном издании газете «Земля </w:t>
      </w:r>
      <w:proofErr w:type="spellStart"/>
      <w:r w:rsidRPr="00AC3B40">
        <w:t>боготольская</w:t>
      </w:r>
      <w:proofErr w:type="spellEnd"/>
      <w:r w:rsidRPr="00AC3B40">
        <w:t>».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color w:val="000000"/>
        </w:rPr>
        <w:t>Контроль за выполнением настоящего постановления оставляю за собой</w:t>
      </w:r>
      <w:r w:rsidRPr="00AC3B40">
        <w:t>.</w:t>
      </w:r>
    </w:p>
    <w:p w:rsidR="00AC3B40" w:rsidRPr="00AC3B40" w:rsidRDefault="00AC3B40" w:rsidP="00BF4A3D">
      <w:pPr>
        <w:numPr>
          <w:ilvl w:val="1"/>
          <w:numId w:val="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t>Постановление вступает в силу в день, следующий за днем его официального опубликования</w:t>
      </w:r>
      <w:r w:rsidRPr="00AC3B40">
        <w:rPr>
          <w:color w:val="000000"/>
        </w:rPr>
        <w:t>.</w:t>
      </w: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709"/>
        <w:jc w:val="both"/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851"/>
        <w:jc w:val="both"/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</w:pPr>
      <w:r w:rsidRPr="00AC3B40">
        <w:t>Глава города Боготола                                                              Е.М. Деменкова</w:t>
      </w: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851"/>
        <w:jc w:val="both"/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C3B40">
        <w:rPr>
          <w:sz w:val="20"/>
          <w:szCs w:val="20"/>
        </w:rPr>
        <w:t>Жданов Юрий Михайлович</w:t>
      </w:r>
    </w:p>
    <w:p w:rsidR="00AC3B40" w:rsidRP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C3B40">
        <w:rPr>
          <w:sz w:val="20"/>
          <w:szCs w:val="20"/>
        </w:rPr>
        <w:t>6-34-46</w:t>
      </w:r>
    </w:p>
    <w:p w:rsidR="00AC3B40" w:rsidRDefault="00AC3B40" w:rsidP="00AC3B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C3B40">
        <w:rPr>
          <w:sz w:val="20"/>
          <w:szCs w:val="20"/>
        </w:rPr>
        <w:t>3 экз.</w:t>
      </w:r>
    </w:p>
    <w:p w:rsidR="00AC3B40" w:rsidRPr="00AC3B40" w:rsidRDefault="00AC3B40" w:rsidP="00AC3B40">
      <w:pPr>
        <w:widowControl w:val="0"/>
        <w:autoSpaceDE w:val="0"/>
        <w:autoSpaceDN w:val="0"/>
        <w:adjustRightInd w:val="0"/>
        <w:ind w:firstLine="4962"/>
        <w:jc w:val="both"/>
        <w:rPr>
          <w:sz w:val="20"/>
          <w:szCs w:val="20"/>
        </w:rPr>
      </w:pPr>
      <w:r w:rsidRPr="00AC3B40">
        <w:rPr>
          <w:bCs/>
          <w:color w:val="000000"/>
        </w:rPr>
        <w:lastRenderedPageBreak/>
        <w:t xml:space="preserve">Приложение № 1 </w:t>
      </w:r>
    </w:p>
    <w:p w:rsidR="00AC3B40" w:rsidRPr="00AC3B40" w:rsidRDefault="00AC3B40" w:rsidP="00AC3B40">
      <w:pPr>
        <w:shd w:val="clear" w:color="auto" w:fill="FFFFFF"/>
        <w:ind w:left="4962" w:right="-221"/>
        <w:rPr>
          <w:color w:val="000000"/>
        </w:rPr>
      </w:pPr>
      <w:r w:rsidRPr="00AC3B40">
        <w:rPr>
          <w:bCs/>
          <w:color w:val="000000"/>
        </w:rPr>
        <w:t>к</w:t>
      </w:r>
      <w:r w:rsidRPr="00AC3B40">
        <w:rPr>
          <w:color w:val="000000"/>
        </w:rPr>
        <w:t xml:space="preserve"> постановлению администрации </w:t>
      </w:r>
    </w:p>
    <w:p w:rsidR="00AC3B40" w:rsidRPr="00AC3B40" w:rsidRDefault="00AC3B40" w:rsidP="00AC3B40">
      <w:pPr>
        <w:shd w:val="clear" w:color="auto" w:fill="FFFFFF"/>
        <w:ind w:left="4962" w:right="-221"/>
        <w:rPr>
          <w:color w:val="000000"/>
        </w:rPr>
      </w:pPr>
      <w:r w:rsidRPr="00AC3B40">
        <w:rPr>
          <w:color w:val="000000"/>
        </w:rPr>
        <w:t xml:space="preserve">города Боготола </w:t>
      </w:r>
    </w:p>
    <w:p w:rsidR="00AC3B40" w:rsidRPr="00D47687" w:rsidRDefault="00AC3B40" w:rsidP="00AC3B40">
      <w:pPr>
        <w:shd w:val="clear" w:color="auto" w:fill="FFFFFF"/>
        <w:ind w:left="4962" w:right="-221"/>
        <w:rPr>
          <w:color w:val="000000"/>
          <w:u w:val="single"/>
        </w:rPr>
      </w:pPr>
      <w:r w:rsidRPr="00AC3B40">
        <w:t xml:space="preserve">от </w:t>
      </w:r>
      <w:proofErr w:type="gramStart"/>
      <w:r w:rsidRPr="00AC3B40">
        <w:t>«</w:t>
      </w:r>
      <w:r w:rsidR="00D47687">
        <w:t xml:space="preserve"> </w:t>
      </w:r>
      <w:r w:rsidR="00D47687" w:rsidRPr="00D47687">
        <w:rPr>
          <w:u w:val="single"/>
        </w:rPr>
        <w:t>31</w:t>
      </w:r>
      <w:proofErr w:type="gramEnd"/>
      <w:r w:rsidR="00D47687">
        <w:t xml:space="preserve"> </w:t>
      </w:r>
      <w:r w:rsidRPr="00AC3B40">
        <w:t xml:space="preserve">» </w:t>
      </w:r>
      <w:r w:rsidR="00D47687">
        <w:t xml:space="preserve"> </w:t>
      </w:r>
      <w:r w:rsidR="00D47687" w:rsidRPr="00D47687">
        <w:rPr>
          <w:u w:val="single"/>
        </w:rPr>
        <w:t>05</w:t>
      </w:r>
      <w:r w:rsidR="00D47687">
        <w:t xml:space="preserve">  </w:t>
      </w:r>
      <w:r w:rsidRPr="00AC3B40">
        <w:t>2023 г. №</w:t>
      </w:r>
      <w:r w:rsidR="00D47687">
        <w:t xml:space="preserve"> </w:t>
      </w:r>
      <w:r w:rsidR="00D47687" w:rsidRPr="00D47687">
        <w:rPr>
          <w:u w:val="single"/>
        </w:rPr>
        <w:t>0507-п</w:t>
      </w:r>
    </w:p>
    <w:p w:rsidR="00AC3B40" w:rsidRPr="00AC3B40" w:rsidRDefault="00AC3B40" w:rsidP="00AC3B40">
      <w:pPr>
        <w:jc w:val="both"/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Положение</w:t>
      </w:r>
    </w:p>
    <w:p w:rsidR="00AC3B40" w:rsidRPr="00AC3B40" w:rsidRDefault="00AC3B40" w:rsidP="00AC3B40">
      <w:pPr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об учебно-консультационных пунктах по гражданской обороне и чрезвычайным ситуациям на территории города Боготола</w:t>
      </w:r>
    </w:p>
    <w:p w:rsidR="00AC3B40" w:rsidRPr="00AC3B40" w:rsidRDefault="00AC3B40" w:rsidP="00AC3B40">
      <w:pPr>
        <w:jc w:val="center"/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1.</w:t>
      </w:r>
      <w:r w:rsidRPr="00AC3B40">
        <w:rPr>
          <w:rFonts w:eastAsia="Calibri"/>
          <w:bCs/>
          <w:szCs w:val="28"/>
          <w:lang w:eastAsia="en-US"/>
        </w:rPr>
        <w:tab/>
        <w:t>Общие положения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1.1. Подготовка неработающего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 Российской Федерации и организовывается на плановых занятиях в учебно-консультационных пунктах ГОЧС (далее – УКП ГОЧС) в соответствии с программой обучения неработающего населения в области гражданской обороны и защиты населения, утверждаемой постановлением администрации города Боготола.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1.2. Учебно-консультационные пункты по гражданской обороне и чрезвычайным ситуациям (далее - УКП по ГОЧС) города Боготола предназначены для подготовки населения города, не занятого в сфере производства и обслуживания,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УКП ГОЧС создаются из расчёта – 1 УКП на 3000 человек зарегистрированного населения.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Учебно-консультационные пункты ГОЧС могут создаваться при жилищно-эксплуатационных отделах, при социально-значимых организациях и других организациях города Боготола.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1.3. Целью создания УКП ГОЧС является подготовка неработающего населения (далее - население) в области гражданской обороны и защиты от чрезвычайных ситуаций с учетом особенностей территорий. 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1.4. Основными задачами УКП по ГОЧС являются:</w:t>
      </w:r>
    </w:p>
    <w:p w:rsidR="00AC3B40" w:rsidRPr="00AC3B40" w:rsidRDefault="00AC3B40" w:rsidP="00BF4A3D">
      <w:pPr>
        <w:numPr>
          <w:ilvl w:val="0"/>
          <w:numId w:val="6"/>
        </w:numPr>
        <w:ind w:left="0" w:firstLine="851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организация подготовки населения, не занятого в производстве и сфере обслуживания, способам защиты от современных средств поражения;</w:t>
      </w:r>
    </w:p>
    <w:p w:rsidR="00AC3B40" w:rsidRPr="00AC3B40" w:rsidRDefault="00AC3B40" w:rsidP="00BF4A3D">
      <w:pPr>
        <w:numPr>
          <w:ilvl w:val="0"/>
          <w:numId w:val="6"/>
        </w:numPr>
        <w:ind w:left="0" w:firstLine="851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выработка у населения, не занятого в производстве и сфере обслуживания, практических навыков действий в условиях чрезвычайной ситуации мирного и военного времени;</w:t>
      </w:r>
    </w:p>
    <w:p w:rsidR="00AC3B40" w:rsidRPr="00AC3B40" w:rsidRDefault="00AC3B40" w:rsidP="00BF4A3D">
      <w:pPr>
        <w:numPr>
          <w:ilvl w:val="0"/>
          <w:numId w:val="6"/>
        </w:numPr>
        <w:ind w:left="0" w:firstLine="851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повышение уровня морально-психологического состояния населения, не занятого в производстве и сфере обслуживания, в условиях угрозы и возникновения чрезвычайных ситуаций мирного и военного времени, а также при ликвидации их последствий;</w:t>
      </w:r>
    </w:p>
    <w:p w:rsidR="00AC3B40" w:rsidRPr="00AC3B40" w:rsidRDefault="00AC3B40" w:rsidP="00BF4A3D">
      <w:pPr>
        <w:numPr>
          <w:ilvl w:val="0"/>
          <w:numId w:val="6"/>
        </w:numPr>
        <w:ind w:left="0" w:firstLine="851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>пропаганда роли, значения, важности и необходимости всех мероприятий гражданской обороны и защиты от чрезвычайных ситуаций в современных условиях.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BF4A3D">
      <w:pPr>
        <w:numPr>
          <w:ilvl w:val="0"/>
          <w:numId w:val="3"/>
        </w:numPr>
        <w:jc w:val="center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Организация работы УКП по ГОЧС</w:t>
      </w:r>
    </w:p>
    <w:p w:rsidR="00AC3B40" w:rsidRPr="00AC3B40" w:rsidRDefault="00AC3B40" w:rsidP="00AC3B40">
      <w:pPr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AC3B40">
        <w:rPr>
          <w:rFonts w:eastAsia="Calibri"/>
          <w:szCs w:val="28"/>
          <w:lang w:eastAsia="en-US"/>
        </w:rPr>
        <w:t>2.1. Общее руководство по подготовке населения в УКП ГОЧС на территории города Боготола осуществляет Глава города Боготола</w:t>
      </w:r>
      <w:r w:rsidRPr="00AC3B40">
        <w:rPr>
          <w:rFonts w:eastAsia="Calibri"/>
          <w:sz w:val="24"/>
          <w:szCs w:val="22"/>
          <w:lang w:eastAsia="en-US"/>
        </w:rPr>
        <w:t xml:space="preserve"> </w:t>
      </w:r>
      <w:r w:rsidRPr="00AC3B40">
        <w:rPr>
          <w:rFonts w:eastAsia="Calibri"/>
          <w:szCs w:val="28"/>
          <w:lang w:eastAsia="en-US"/>
        </w:rPr>
        <w:t>совместно с органами управления ГОЧС всех уровней. Они оказывают помощь руководителям УКП ГОЧС в улучшении и активизации работы учебно-консультационных пунктов, совместно с ними организовывают тренировки с населением, на которых отрабатывают действия населения по сигналу «Внимание всем!».</w:t>
      </w:r>
      <w:r w:rsidRPr="00AC3B40">
        <w:rPr>
          <w:rFonts w:eastAsia="Calibri"/>
          <w:sz w:val="24"/>
          <w:szCs w:val="22"/>
          <w:lang w:eastAsia="en-US"/>
        </w:rPr>
        <w:t xml:space="preserve"> 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2.2. Непосредственное руководство учебно-консультационным пунктом ГОЧС осуществляет руководитель УКП ГОЧС. В своей работе он руководствуется: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законами Российской Федерации;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указами Президента;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постановлениями Правительства РФ;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приказами и распоряжениями территориальной подсистемы РСЧС и органов местного самоуправления;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указаниями органов управления ГОЧС;</w:t>
      </w:r>
    </w:p>
    <w:p w:rsidR="00AC3B40" w:rsidRPr="00AC3B40" w:rsidRDefault="00AC3B40" w:rsidP="00BF4A3D">
      <w:pPr>
        <w:numPr>
          <w:ilvl w:val="0"/>
          <w:numId w:val="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положением об учебно-консультационных пунктах ГОЧС, а также другими руководящими документами, регламентирующими их работу. независимо от формы собственности, на базе которой создан УКП по ГОЧС.       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Руководитель, указанный в настоящем пункте, издает приказ (распоряжение), в котором определяет: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количество и состав учебных групп;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порядок работы учебно-консультационного пункта ГОЧС;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помещение для УКП ГОЧС;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порядок обеспечения учебными пособиями, имуществом ГО и техническими средствами обучения;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время проведения занятий, консультаций и тренировок;</w:t>
      </w:r>
    </w:p>
    <w:p w:rsidR="00AC3B40" w:rsidRPr="00AC3B40" w:rsidRDefault="00AC3B40" w:rsidP="00BF4A3D">
      <w:pPr>
        <w:numPr>
          <w:ilvl w:val="0"/>
          <w:numId w:val="8"/>
        </w:num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руководителей занятий и старших учебных групп.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2.3. УКП по ГОЧС возглавляет работник (специалист или сотрудник), назначаемый приказом руководителя организации, на базе которой создан УКП по ГОЧС.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2.4. В качестве преподавателей (инструкторов, консультантов) выступают работники организации, при которой создан УКП по ГОЧС, назначаемые приказом и предварительно прошедшие подготовку в КГКОУ ДПО «Институт региональной безопасности».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 xml:space="preserve">Подготовка неработающего населения осуществляется круглогодично.  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В работе УКП ГОЧС необходимо предусмотреть мероприятия по определению лучшего УКП в городе. Для этого администрация г. Боготола организовывает и проводит:</w:t>
      </w:r>
    </w:p>
    <w:p w:rsidR="00AC3B40" w:rsidRPr="00AC3B40" w:rsidRDefault="00AC3B40" w:rsidP="00BF4A3D">
      <w:pPr>
        <w:numPr>
          <w:ilvl w:val="0"/>
          <w:numId w:val="10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смотры-конкурсы учебно-консультационных пунктов ГОЧС города;  </w:t>
      </w:r>
    </w:p>
    <w:p w:rsidR="00AC3B40" w:rsidRPr="00AC3B40" w:rsidRDefault="00AC3B40" w:rsidP="00BF4A3D">
      <w:pPr>
        <w:numPr>
          <w:ilvl w:val="0"/>
          <w:numId w:val="10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соревнования между пунктами по оценке знаний и практических навыков, обучаемых по программе и другие мероприятия.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По результатам мероприятий глава города Боготола издает приказ (распоряжение, постановление), в котором подводит итоги работы учебно-консультационных пунктов ГОЧС за год, обобщает передовой опыт, определяет лучшие УКП и победителя, проводит награждение.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Работа УКП по ГОЧС по подготовке неработающего населения, исходя из условий и особенностей деятельности организации, строится по одному из направлений:</w:t>
      </w:r>
    </w:p>
    <w:p w:rsidR="00AC3B40" w:rsidRPr="00AC3B40" w:rsidRDefault="00AC3B40" w:rsidP="00BF4A3D">
      <w:pPr>
        <w:numPr>
          <w:ilvl w:val="0"/>
          <w:numId w:val="1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проведение занятий посредством комплектования учебных групп;</w:t>
      </w:r>
    </w:p>
    <w:p w:rsidR="00AC3B40" w:rsidRPr="00AC3B40" w:rsidRDefault="00AC3B40" w:rsidP="00BF4A3D">
      <w:pPr>
        <w:numPr>
          <w:ilvl w:val="0"/>
          <w:numId w:val="1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консультационная деятельность.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 w:val="24"/>
          <w:szCs w:val="22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Комплектование учебных групп организовывается из числа</w:t>
      </w:r>
      <w:r w:rsidRPr="00AC3B40">
        <w:rPr>
          <w:rFonts w:eastAsia="Calibri"/>
          <w:sz w:val="24"/>
          <w:szCs w:val="22"/>
          <w:lang w:eastAsia="en-US"/>
        </w:rPr>
        <w:t xml:space="preserve"> </w:t>
      </w:r>
      <w:r w:rsidRPr="00AC3B40">
        <w:rPr>
          <w:rFonts w:eastAsia="Calibri"/>
          <w:szCs w:val="28"/>
          <w:lang w:eastAsia="en-US"/>
        </w:rPr>
        <w:t>слушателей (жителей одного или нескольких близлежащих домов) в количестве 15-20 человек. В каждой группе назначается старший, который ведет журнал учета обучаемых (приложение). При создании учебных групп необходимо учитывать возраст, состояние здоровья, уровень подготовки обучаемых по вопросам гражданской обороны и защиты от чрезвычайных ситуаций.</w:t>
      </w:r>
      <w:r w:rsidRPr="00AC3B40">
        <w:rPr>
          <w:rFonts w:eastAsia="Calibri"/>
          <w:sz w:val="24"/>
          <w:szCs w:val="22"/>
          <w:lang w:eastAsia="en-US"/>
        </w:rPr>
        <w:t xml:space="preserve">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Основным планирующим документом для обучаемых является расписание занятий, составленное из расчета 12 часов на учебный год.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Темы занятий и количество часов на их изучение определяются с учетом местных условий и степени подготовленности обучаемых.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Расписание занятий утверждает руководитель УКП ГОЧС и согласовывает с администрацией города Боготола. Продолжительность одного занятия составляет 45 минут.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ab/>
        <w:t>Основными формами занятий с населением, не занятым в производстве и сфере обслуживания, являются:</w:t>
      </w:r>
    </w:p>
    <w:p w:rsidR="00AC3B40" w:rsidRPr="00AC3B40" w:rsidRDefault="00AC3B40" w:rsidP="00BF4A3D">
      <w:pPr>
        <w:numPr>
          <w:ilvl w:val="0"/>
          <w:numId w:val="12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самостоятельное изучение учебно-методической литературы, пособий, памяток, листовок, буклетов, прослушивание радиопередач, просмотр телепрограмм и учебных фильмов по вопросам гражданской обороны и защиты от чрезвычайных ситуаций;</w:t>
      </w:r>
    </w:p>
    <w:p w:rsidR="00AC3B40" w:rsidRPr="00AC3B40" w:rsidRDefault="00AC3B40" w:rsidP="00BF4A3D">
      <w:pPr>
        <w:numPr>
          <w:ilvl w:val="0"/>
          <w:numId w:val="12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участие в проведении учений и тренировок;</w:t>
      </w:r>
    </w:p>
    <w:p w:rsidR="00AC3B40" w:rsidRPr="00AC3B40" w:rsidRDefault="00AC3B40" w:rsidP="00BF4A3D">
      <w:pPr>
        <w:numPr>
          <w:ilvl w:val="0"/>
          <w:numId w:val="12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посещение пропагандистских и агитационных мероприятий (беседы, лекции, семинары, консультации, просмотр учебных видеофильмов и др.);</w:t>
      </w:r>
    </w:p>
    <w:p w:rsidR="00AC3B40" w:rsidRPr="00AC3B40" w:rsidRDefault="00AC3B40" w:rsidP="00BF4A3D">
      <w:pPr>
        <w:numPr>
          <w:ilvl w:val="0"/>
          <w:numId w:val="12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встречи с участниками ликвидации последствий чрезвычайных ситуаций, ветеранами гражданской обороны.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 xml:space="preserve">Для проведения тренировок, бесед, лекций и консультаций привлекаются сотрудники УКП по ГОЧС, специалисты жилищно-эксплуатационных органов, государственного противопожарного надзора, спасатели, штатные работники органов, специально уполномоченные на решение задач в области гражданской обороны и защиты от чрезвычайных ситуаций, преподаватели учебно-методических центров и курсов гражданской обороны и др.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 медицинским темам и по вопросам психологической подготовки привлекаются работники органов здравоохранения.</w:t>
      </w:r>
    </w:p>
    <w:p w:rsidR="00AC3B40" w:rsidRPr="00AC3B40" w:rsidRDefault="00AC3B40" w:rsidP="00BF4A3D">
      <w:pPr>
        <w:numPr>
          <w:ilvl w:val="0"/>
          <w:numId w:val="9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Основное внимание при подготовке неработающего населения следует обращать на морально-психологическую подготовку и умелые действия в чрезвычайных ситуациях, характерных для мест его проживания, воспитания у него чувства высокой ответственности за свою подготовку и подготовку своей семьи к защите от опасных явлений, проведение практических тренировок с отработкой действий по сигналам оповещения.</w:t>
      </w:r>
    </w:p>
    <w:p w:rsidR="00AC3B40" w:rsidRPr="00AC3B40" w:rsidRDefault="00AC3B40" w:rsidP="00AC3B40">
      <w:pPr>
        <w:ind w:left="708"/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ind w:firstLine="708"/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Оборудование и оснащение УКП по ГОЧС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Учебно-консультационные пункты ГОЧС должны оборудоваться в строгом соответствии с современными требованиями и взглядами на теорию и практику ведения гражданской обороны. В них должна быть выдержана морально-психологическая направленность экспозиций и пояснений, наглядность и простота стендов, доступность в понимании демонстрируемых материалов.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Все оснащение УКП ГОЧС должно убеждать слушателей в наличии реальных возможностей защиты от ЧС, от опасностей при военных конфликтах. С этой целью полнее должны быть представлены средства защиты, медицинское имущество, средства обеззараживания, макеты защитных сооружений.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Учебно-консультационные пункты ГОЧС должны обеспечить проведение не только теоретических, но и главным образом практических занятий и тренировок. Особенно ярко и доходчиво должны быть показаны эффективность и целеустремленность мероприятий, проводимых органами управления ГОЧС по приемам и способам ведения аварийно-спасательных и других неотложных работ, а также по возможностям при ликвидации последствий стихийных бедствий и крупных производственных аварий.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3.1. Учебно-материальная база УКП ГОЧС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Учебно-материальная база УКП ГОЧС ‒ это помещение, оснащенное учебным имуществом, техническими средствами подготовки, наглядными и учебными пособиями, предназначенное для эффективной подготовки неработающего населения способам надежной защиты от современных средств поражения противника и ЧС.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Учебно-материальная база оказывает прямое воздействие на процесс подготовки населения, она способствует улучшению методики подготовки </w:t>
      </w:r>
      <w:r w:rsidRPr="00AC3B40">
        <w:rPr>
          <w:rFonts w:eastAsia="Calibri"/>
          <w:szCs w:val="28"/>
          <w:lang w:eastAsia="en-US"/>
        </w:rPr>
        <w:lastRenderedPageBreak/>
        <w:t>обучаемых, позволяет выработать у них высокие моральные и психологические качества.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На видном месте вывешивается распорядок работы УКП ГОЧС и расписание занятий.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Для проведения занятий и самостоятельной работы населения в помещении УКП ГОЧС рекомендуется иметь следующие технические средства:</w:t>
      </w:r>
    </w:p>
    <w:p w:rsidR="00AC3B40" w:rsidRPr="00AC3B40" w:rsidRDefault="00AC3B40" w:rsidP="00BF4A3D">
      <w:pPr>
        <w:numPr>
          <w:ilvl w:val="0"/>
          <w:numId w:val="1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телевизор;</w:t>
      </w:r>
    </w:p>
    <w:p w:rsidR="00AC3B40" w:rsidRPr="00AC3B40" w:rsidRDefault="00AC3B40" w:rsidP="00BF4A3D">
      <w:pPr>
        <w:numPr>
          <w:ilvl w:val="0"/>
          <w:numId w:val="1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средства визуализации видео;</w:t>
      </w:r>
    </w:p>
    <w:p w:rsidR="00AC3B40" w:rsidRPr="00AC3B40" w:rsidRDefault="00AC3B40" w:rsidP="00BF4A3D">
      <w:pPr>
        <w:numPr>
          <w:ilvl w:val="0"/>
          <w:numId w:val="1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компьютер;</w:t>
      </w:r>
    </w:p>
    <w:p w:rsidR="00AC3B40" w:rsidRPr="00AC3B40" w:rsidRDefault="00AC3B40" w:rsidP="00BF4A3D">
      <w:pPr>
        <w:numPr>
          <w:ilvl w:val="0"/>
          <w:numId w:val="1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приемник радиовещания;</w:t>
      </w:r>
    </w:p>
    <w:p w:rsidR="00AC3B40" w:rsidRPr="00AC3B40" w:rsidRDefault="00AC3B40" w:rsidP="00BF4A3D">
      <w:pPr>
        <w:numPr>
          <w:ilvl w:val="0"/>
          <w:numId w:val="13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телефон.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Помещение УКП ГОЧС оборудуется стендами: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уголок безопасности населения;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сигнал «Внимание всем!»;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виды ЧС и способы защиты при их возникновении;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порядок и правила проведения </w:t>
      </w:r>
      <w:proofErr w:type="spellStart"/>
      <w:r w:rsidRPr="00AC3B40">
        <w:rPr>
          <w:rFonts w:eastAsia="Calibri"/>
          <w:szCs w:val="28"/>
          <w:lang w:eastAsia="en-US"/>
        </w:rPr>
        <w:t>эвакомероприятий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правила пользования индивидуальными и коллективными средствами защиты;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способы изготовления простейших средств защиты органов дыхания;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оказание первой помощи;</w:t>
      </w:r>
    </w:p>
    <w:p w:rsidR="00AC3B40" w:rsidRPr="00AC3B40" w:rsidRDefault="00AC3B40" w:rsidP="00BF4A3D">
      <w:pPr>
        <w:numPr>
          <w:ilvl w:val="0"/>
          <w:numId w:val="14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другие стенды.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Примечание:</w:t>
      </w:r>
      <w:r w:rsidRPr="00AC3B40">
        <w:rPr>
          <w:rFonts w:eastAsia="Calibri"/>
          <w:b/>
          <w:szCs w:val="28"/>
          <w:lang w:eastAsia="en-US"/>
        </w:rPr>
        <w:t xml:space="preserve"> </w:t>
      </w:r>
      <w:r w:rsidRPr="00AC3B40">
        <w:rPr>
          <w:rFonts w:eastAsia="Calibri"/>
          <w:szCs w:val="28"/>
          <w:lang w:eastAsia="en-US"/>
        </w:rPr>
        <w:t>стенды и наглядная агитация могут быть и другого содержания.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Для организации занятий помещение учебно-консультационного пункта ГОЧС должно быть оснащено учебным имуществом ГО: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противогазы для взрослых разные      ‒ 15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противогазы для детей разные             ‒ 15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камера защитная детская КЗД              ‒ 6 - 1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респираторы разные                              ‒ 15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ватно-марлевая повязка (</w:t>
      </w:r>
      <w:proofErr w:type="gramStart"/>
      <w:r w:rsidRPr="00AC3B40">
        <w:rPr>
          <w:rFonts w:eastAsia="Calibri"/>
          <w:szCs w:val="28"/>
          <w:lang w:eastAsia="en-US"/>
        </w:rPr>
        <w:t xml:space="preserve">ВМП)   </w:t>
      </w:r>
      <w:proofErr w:type="gramEnd"/>
      <w:r w:rsidRPr="00AC3B40">
        <w:rPr>
          <w:rFonts w:eastAsia="Calibri"/>
          <w:szCs w:val="28"/>
          <w:lang w:eastAsia="en-US"/>
        </w:rPr>
        <w:t xml:space="preserve">        ‒ 15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proofErr w:type="spellStart"/>
      <w:r w:rsidRPr="00AC3B40">
        <w:rPr>
          <w:rFonts w:eastAsia="Calibri"/>
          <w:szCs w:val="28"/>
          <w:lang w:eastAsia="en-US"/>
        </w:rPr>
        <w:t>противопыльная</w:t>
      </w:r>
      <w:proofErr w:type="spellEnd"/>
      <w:r w:rsidRPr="00AC3B40">
        <w:rPr>
          <w:rFonts w:eastAsia="Calibri"/>
          <w:szCs w:val="28"/>
          <w:lang w:eastAsia="en-US"/>
        </w:rPr>
        <w:t xml:space="preserve"> тканевая маска ПТМ ‒ 1 - 5 </w:t>
      </w:r>
      <w:proofErr w:type="spellStart"/>
      <w:r w:rsidRPr="00AC3B40">
        <w:rPr>
          <w:rFonts w:eastAsia="Calibri"/>
          <w:szCs w:val="28"/>
          <w:lang w:eastAsia="en-US"/>
        </w:rPr>
        <w:t>шт</w:t>
      </w:r>
      <w:proofErr w:type="spellEnd"/>
      <w:r w:rsidRPr="00AC3B40">
        <w:rPr>
          <w:rFonts w:eastAsia="Calibri"/>
          <w:szCs w:val="28"/>
          <w:lang w:eastAsia="en-US"/>
        </w:rPr>
        <w:t>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бинты, вата и другие материалы для обучения по изготовлению индивидуальных средств защиты органов дыхания;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учебная литература по ГО и защите от ЧС;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памятки;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видеофильмы по ГОЧС;</w:t>
      </w:r>
    </w:p>
    <w:p w:rsidR="00AC3B40" w:rsidRPr="00AC3B40" w:rsidRDefault="00AC3B40" w:rsidP="00BF4A3D">
      <w:pPr>
        <w:numPr>
          <w:ilvl w:val="0"/>
          <w:numId w:val="15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списки жильцов с указанием адресов и телефонов.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Для самостоятельной работы слушателей помещение учебно-консультационного пункта ГОЧС необходимо обеспечить действующими нормативными правовыми и руководящими документами, памятками, учебными пособиями и инструкциями, в соответствии с письмом </w:t>
      </w:r>
      <w:r w:rsidRPr="00AC3B40">
        <w:rPr>
          <w:rFonts w:eastAsia="Calibri"/>
          <w:szCs w:val="28"/>
          <w:lang w:eastAsia="en-US"/>
        </w:rPr>
        <w:lastRenderedPageBreak/>
        <w:t>Министерства Российской Федерации по делам гражданской обороны, чрезвычайным ситуациям и ликвидации последствий стихийных бедствий (далее МЧС России) от 27.02.2020 №11-7-604 «О примерном порядке определения состава учебно-материальной базы».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ind w:firstLine="708"/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4. Документация УКП по ГОЧС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4.1. В УКП по ГОЧС должна быть следующая документация: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Постановление администрации муниципального образования, на основании которого создан УКП по ГОЧС.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Приказ руководителя организации, при которой создан УКП по ГОЧС: «О создании УКП по ГОЧС и организации его работы».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Положение об УКП по ГОЧС.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План работы УКП по ГОЧС на год.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Распорядок дня работы УКП по ГОЧС.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Расписание занятий на год.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График дежурств на УКП по ГОЧС.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Журналы учета лекций, бесед, консультаций.</w:t>
      </w:r>
    </w:p>
    <w:p w:rsidR="00AC3B40" w:rsidRPr="00AC3B40" w:rsidRDefault="00AC3B40" w:rsidP="00BF4A3D">
      <w:pPr>
        <w:numPr>
          <w:ilvl w:val="0"/>
          <w:numId w:val="16"/>
        </w:num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Списки неработающих жильцов с указанием адресов, №№ телефонов.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4.1.10. Обязанности начальника и инструктора (консультанта) УКП по ГОЧС.</w:t>
      </w:r>
    </w:p>
    <w:p w:rsidR="00AC3B40" w:rsidRPr="00AC3B40" w:rsidRDefault="00AC3B40" w:rsidP="00AC3B40">
      <w:pPr>
        <w:ind w:firstLine="709"/>
        <w:rPr>
          <w:rFonts w:eastAsia="Calibri"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5. Полномочия начальника и инструктора (консультанта) УКП по ГОЧС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5.1. Начальник и инструктор (консультант) УКП по ГОЧС подчиняется руководителю организации, при которой создан УКП по ГОЧС и наделен следующими полномочиями:</w:t>
      </w:r>
    </w:p>
    <w:p w:rsidR="00AC3B40" w:rsidRPr="00AC3B40" w:rsidRDefault="00AC3B40" w:rsidP="00BF4A3D">
      <w:pPr>
        <w:numPr>
          <w:ilvl w:val="0"/>
          <w:numId w:val="1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разрабатывать и вести планирующие, учетные и отчетные документы;</w:t>
      </w:r>
    </w:p>
    <w:p w:rsidR="00AC3B40" w:rsidRPr="00AC3B40" w:rsidRDefault="00AC3B40" w:rsidP="00BF4A3D">
      <w:pPr>
        <w:numPr>
          <w:ilvl w:val="0"/>
          <w:numId w:val="1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осуществлять контроль за ходом самостоятельной подготовки людей и оказывать индивидуальную помощь обучаемым;</w:t>
      </w:r>
    </w:p>
    <w:p w:rsidR="00AC3B40" w:rsidRPr="00AC3B40" w:rsidRDefault="00AC3B40" w:rsidP="00BF4A3D">
      <w:pPr>
        <w:numPr>
          <w:ilvl w:val="0"/>
          <w:numId w:val="1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составлять годовой отчет о выполнении плана работы УКП по ГОЧС и представлять его руководителю гражданской обороны организации;</w:t>
      </w:r>
    </w:p>
    <w:p w:rsidR="00AC3B40" w:rsidRPr="00AC3B40" w:rsidRDefault="00AC3B40" w:rsidP="00BF4A3D">
      <w:pPr>
        <w:numPr>
          <w:ilvl w:val="0"/>
          <w:numId w:val="1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составлять заявки на приобретение учебных и наглядных пособий, технических средств обучения, соответствующей литературы, организовывать их учет, хранение и своевременное списание;</w:t>
      </w:r>
    </w:p>
    <w:p w:rsidR="00AC3B40" w:rsidRPr="00AC3B40" w:rsidRDefault="00AC3B40" w:rsidP="00BF4A3D">
      <w:pPr>
        <w:numPr>
          <w:ilvl w:val="0"/>
          <w:numId w:val="17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следить за содержанием помещения, соблюдением правил противопожарной безопасности;</w:t>
      </w:r>
    </w:p>
    <w:p w:rsidR="00AC3B40" w:rsidRPr="00AC3B40" w:rsidRDefault="00AC3B40" w:rsidP="00AC3B40">
      <w:pPr>
        <w:ind w:firstLine="708"/>
        <w:jc w:val="center"/>
        <w:rPr>
          <w:rFonts w:eastAsia="Calibri"/>
          <w:bCs/>
          <w:szCs w:val="28"/>
          <w:lang w:eastAsia="en-US"/>
        </w:rPr>
      </w:pPr>
    </w:p>
    <w:p w:rsidR="00AC3B40" w:rsidRPr="00AC3B40" w:rsidRDefault="00AC3B40" w:rsidP="00AC3B40">
      <w:pPr>
        <w:ind w:firstLine="708"/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6. Финансирование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6.1. Финансовое обеспечение подготовки населения города Боготола, не занятого в производстве и сфере обслуживания,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</w:t>
      </w:r>
      <w:r w:rsidRPr="00AC3B40">
        <w:rPr>
          <w:rFonts w:eastAsia="Calibri"/>
          <w:szCs w:val="28"/>
          <w:lang w:eastAsia="en-US"/>
        </w:rPr>
        <w:lastRenderedPageBreak/>
        <w:t>осуществляется за счет средств бюджета муниципального образования и других источников финансирования.</w:t>
      </w: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ind w:firstLine="708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</w:t>
      </w: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AC3B40">
        <w:rPr>
          <w:rFonts w:eastAsia="Calibri"/>
          <w:b/>
          <w:sz w:val="24"/>
          <w:szCs w:val="22"/>
          <w:lang w:eastAsia="en-US"/>
        </w:rPr>
        <w:t xml:space="preserve">                                                                                                                    </w:t>
      </w: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ind w:left="4248"/>
        <w:jc w:val="center"/>
        <w:rPr>
          <w:rFonts w:eastAsia="Calibri"/>
          <w:b/>
          <w:sz w:val="24"/>
          <w:szCs w:val="22"/>
          <w:lang w:eastAsia="en-US"/>
        </w:rPr>
      </w:pPr>
      <w:r w:rsidRPr="00AC3B40">
        <w:rPr>
          <w:rFonts w:eastAsia="Calibri"/>
          <w:b/>
          <w:sz w:val="24"/>
          <w:szCs w:val="22"/>
          <w:lang w:eastAsia="en-US"/>
        </w:rPr>
        <w:lastRenderedPageBreak/>
        <w:t xml:space="preserve">       Приложение</w:t>
      </w: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AC3B40">
        <w:rPr>
          <w:rFonts w:eastAsia="Calibri"/>
          <w:b/>
          <w:sz w:val="24"/>
          <w:szCs w:val="22"/>
          <w:lang w:eastAsia="en-US"/>
        </w:rPr>
        <w:t>ЖУРНАЛ</w:t>
      </w: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AC3B40">
        <w:rPr>
          <w:rFonts w:eastAsia="Calibri"/>
          <w:b/>
          <w:sz w:val="24"/>
          <w:szCs w:val="22"/>
          <w:lang w:eastAsia="en-US"/>
        </w:rPr>
        <w:t>учета подготовки неработающего населения при УКП ГОЧС____________________</w:t>
      </w:r>
    </w:p>
    <w:p w:rsidR="00AC3B40" w:rsidRPr="00AC3B40" w:rsidRDefault="00AC3B40" w:rsidP="00AC3B4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AC3B40">
        <w:rPr>
          <w:rFonts w:eastAsia="Calibri"/>
          <w:b/>
          <w:sz w:val="24"/>
          <w:szCs w:val="22"/>
          <w:lang w:eastAsia="en-US"/>
        </w:rPr>
        <w:t>№ _______        города _________</w:t>
      </w:r>
    </w:p>
    <w:p w:rsidR="00AC3B40" w:rsidRPr="00AC3B40" w:rsidRDefault="00AC3B40" w:rsidP="00AC3B40">
      <w:pPr>
        <w:jc w:val="both"/>
        <w:rPr>
          <w:rFonts w:eastAsia="Calibri"/>
          <w:b/>
          <w:sz w:val="24"/>
          <w:szCs w:val="22"/>
          <w:lang w:eastAsia="en-US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1276"/>
        <w:gridCol w:w="180"/>
        <w:gridCol w:w="180"/>
        <w:gridCol w:w="180"/>
        <w:gridCol w:w="169"/>
        <w:gridCol w:w="192"/>
        <w:gridCol w:w="180"/>
        <w:gridCol w:w="180"/>
        <w:gridCol w:w="181"/>
        <w:gridCol w:w="180"/>
        <w:gridCol w:w="180"/>
        <w:gridCol w:w="180"/>
        <w:gridCol w:w="184"/>
        <w:gridCol w:w="1092"/>
        <w:gridCol w:w="992"/>
        <w:gridCol w:w="2125"/>
        <w:gridCol w:w="1558"/>
      </w:tblGrid>
      <w:tr w:rsidR="00AC3B40" w:rsidRPr="00AC3B40" w:rsidTr="00AC3B40">
        <w:trPr>
          <w:trHeight w:val="14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№</w:t>
            </w:r>
          </w:p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proofErr w:type="spellStart"/>
            <w:r w:rsidRPr="00AC3B40">
              <w:rPr>
                <w:rFonts w:eastAsia="Calibri"/>
                <w:sz w:val="24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66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Дата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Фамилия и</w:t>
            </w:r>
          </w:p>
        </w:tc>
      </w:tr>
      <w:tr w:rsidR="00AC3B40" w:rsidRPr="00AC3B40" w:rsidTr="00AC3B40">
        <w:trPr>
          <w:trHeight w:val="65"/>
        </w:trPr>
        <w:tc>
          <w:tcPr>
            <w:tcW w:w="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1255"/>
        </w:trPr>
        <w:tc>
          <w:tcPr>
            <w:tcW w:w="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Фамилия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и инициалы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обучаю</w:t>
            </w:r>
            <w:r w:rsidRPr="00AC3B40">
              <w:rPr>
                <w:rFonts w:eastAsia="Calibri"/>
                <w:sz w:val="24"/>
                <w:szCs w:val="22"/>
                <w:lang w:eastAsia="en-US"/>
              </w:rPr>
              <w:br/>
            </w:r>
            <w:proofErr w:type="spellStart"/>
            <w:r w:rsidRPr="00AC3B40">
              <w:rPr>
                <w:rFonts w:eastAsia="Calibri"/>
                <w:sz w:val="24"/>
                <w:szCs w:val="22"/>
                <w:lang w:eastAsia="en-US"/>
              </w:rPr>
              <w:t>щихся</w:t>
            </w:r>
            <w:proofErr w:type="spellEnd"/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Дата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проведения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proofErr w:type="spellStart"/>
            <w:r w:rsidRPr="00AC3B40">
              <w:rPr>
                <w:rFonts w:eastAsia="Calibri"/>
                <w:sz w:val="24"/>
                <w:szCs w:val="22"/>
                <w:lang w:eastAsia="en-US"/>
              </w:rPr>
              <w:t>заня</w:t>
            </w:r>
            <w:proofErr w:type="spellEnd"/>
            <w:r w:rsidRPr="00AC3B40">
              <w:rPr>
                <w:rFonts w:eastAsia="Calibri"/>
                <w:sz w:val="24"/>
                <w:szCs w:val="22"/>
                <w:lang w:eastAsia="en-US"/>
              </w:rPr>
              <w:br/>
            </w:r>
            <w:proofErr w:type="spellStart"/>
            <w:r w:rsidRPr="00AC3B40">
              <w:rPr>
                <w:rFonts w:eastAsia="Calibri"/>
                <w:sz w:val="24"/>
                <w:szCs w:val="22"/>
                <w:lang w:eastAsia="en-US"/>
              </w:rPr>
              <w:t>тия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К-во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часов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Тема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занятия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подпись</w:t>
            </w:r>
          </w:p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AC3B40">
              <w:rPr>
                <w:rFonts w:eastAsia="Calibri"/>
                <w:sz w:val="24"/>
                <w:szCs w:val="22"/>
                <w:lang w:eastAsia="en-US"/>
              </w:rPr>
              <w:t>руководителя занятия</w:t>
            </w:r>
          </w:p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5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AC3B40" w:rsidRPr="00AC3B40" w:rsidTr="00AC3B40">
        <w:trPr>
          <w:trHeight w:val="24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  <w:r w:rsidRPr="00AC3B40">
        <w:rPr>
          <w:rFonts w:eastAsia="Calibri"/>
          <w:sz w:val="24"/>
          <w:lang w:eastAsia="en-US"/>
        </w:rPr>
        <w:t xml:space="preserve">  </w:t>
      </w: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  <w:r w:rsidRPr="00AC3B40">
        <w:rPr>
          <w:rFonts w:eastAsia="Calibri"/>
          <w:sz w:val="24"/>
          <w:lang w:eastAsia="en-US"/>
        </w:rPr>
        <w:t xml:space="preserve">            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Руководитель УКП ГОЧС         _______________              ____________________                                          </w:t>
      </w: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  <w:r w:rsidRPr="00AC3B40">
        <w:rPr>
          <w:rFonts w:eastAsia="Calibri"/>
          <w:sz w:val="24"/>
          <w:lang w:eastAsia="en-US"/>
        </w:rPr>
        <w:t>(</w:t>
      </w:r>
      <w:proofErr w:type="gramStart"/>
      <w:r w:rsidRPr="00AC3B40">
        <w:rPr>
          <w:rFonts w:eastAsia="Calibri"/>
          <w:sz w:val="24"/>
          <w:lang w:eastAsia="en-US"/>
        </w:rPr>
        <w:t xml:space="preserve">подпись)   </w:t>
      </w:r>
      <w:proofErr w:type="gramEnd"/>
      <w:r w:rsidRPr="00AC3B40">
        <w:rPr>
          <w:rFonts w:eastAsia="Calibri"/>
          <w:sz w:val="24"/>
          <w:lang w:eastAsia="en-US"/>
        </w:rPr>
        <w:t xml:space="preserve">                                     (Ф.И.О.)</w:t>
      </w: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ind w:left="4395"/>
        <w:jc w:val="both"/>
        <w:rPr>
          <w:rFonts w:eastAsia="Calibri"/>
          <w:sz w:val="24"/>
          <w:lang w:eastAsia="en-US"/>
        </w:rPr>
      </w:pPr>
    </w:p>
    <w:p w:rsidR="00AC3B40" w:rsidRPr="00AC3B40" w:rsidRDefault="00AC3B40" w:rsidP="00AC3B40">
      <w:pPr>
        <w:shd w:val="clear" w:color="auto" w:fill="FFFFFF"/>
        <w:ind w:left="4962" w:right="-221"/>
        <w:rPr>
          <w:bCs/>
          <w:color w:val="000000"/>
        </w:rPr>
      </w:pPr>
      <w:r w:rsidRPr="00AC3B40">
        <w:rPr>
          <w:bCs/>
          <w:color w:val="000000"/>
        </w:rPr>
        <w:lastRenderedPageBreak/>
        <w:t xml:space="preserve">Приложение № 2 </w:t>
      </w:r>
    </w:p>
    <w:p w:rsidR="00AC3B40" w:rsidRPr="00AC3B40" w:rsidRDefault="00AC3B40" w:rsidP="00AC3B40">
      <w:pPr>
        <w:shd w:val="clear" w:color="auto" w:fill="FFFFFF"/>
        <w:ind w:left="4962" w:right="-221"/>
        <w:rPr>
          <w:color w:val="000000"/>
        </w:rPr>
      </w:pPr>
      <w:r w:rsidRPr="00AC3B40">
        <w:rPr>
          <w:bCs/>
          <w:color w:val="000000"/>
        </w:rPr>
        <w:t>к</w:t>
      </w:r>
      <w:r w:rsidRPr="00AC3B40">
        <w:rPr>
          <w:color w:val="000000"/>
        </w:rPr>
        <w:t xml:space="preserve"> постановлению администрации города Боготола </w:t>
      </w:r>
    </w:p>
    <w:p w:rsidR="00AC3B40" w:rsidRPr="00D47687" w:rsidRDefault="00AC3B40" w:rsidP="00AC3B40">
      <w:pPr>
        <w:shd w:val="clear" w:color="auto" w:fill="FFFFFF"/>
        <w:ind w:left="4962" w:right="-221"/>
        <w:rPr>
          <w:bCs/>
          <w:color w:val="000000"/>
          <w:u w:val="single"/>
        </w:rPr>
      </w:pPr>
      <w:r w:rsidRPr="00AC3B40">
        <w:t xml:space="preserve">от </w:t>
      </w:r>
      <w:proofErr w:type="gramStart"/>
      <w:r w:rsidRPr="00AC3B40">
        <w:t>«</w:t>
      </w:r>
      <w:r w:rsidR="00D47687">
        <w:t xml:space="preserve"> </w:t>
      </w:r>
      <w:r w:rsidR="00D47687" w:rsidRPr="00D47687">
        <w:rPr>
          <w:u w:val="single"/>
        </w:rPr>
        <w:t>31</w:t>
      </w:r>
      <w:proofErr w:type="gramEnd"/>
      <w:r w:rsidR="00D47687">
        <w:t xml:space="preserve"> </w:t>
      </w:r>
      <w:r w:rsidRPr="00AC3B40">
        <w:t xml:space="preserve">» </w:t>
      </w:r>
      <w:r w:rsidR="00D47687">
        <w:t xml:space="preserve">  </w:t>
      </w:r>
      <w:r w:rsidR="00D47687" w:rsidRPr="00D47687">
        <w:rPr>
          <w:u w:val="single"/>
        </w:rPr>
        <w:t>05</w:t>
      </w:r>
      <w:r w:rsidR="00D47687">
        <w:t xml:space="preserve">  </w:t>
      </w:r>
      <w:r w:rsidRPr="00AC3B40">
        <w:t>2023 г. №</w:t>
      </w:r>
      <w:r w:rsidR="00D47687">
        <w:t xml:space="preserve"> </w:t>
      </w:r>
      <w:r w:rsidR="00D47687" w:rsidRPr="00D47687">
        <w:rPr>
          <w:u w:val="single"/>
        </w:rPr>
        <w:t>0507-п</w:t>
      </w:r>
    </w:p>
    <w:p w:rsidR="00AC3B40" w:rsidRPr="00AC3B40" w:rsidRDefault="00AC3B40" w:rsidP="00AC3B40">
      <w:pPr>
        <w:widowControl w:val="0"/>
        <w:shd w:val="clear" w:color="auto" w:fill="FFFFFF"/>
        <w:autoSpaceDE w:val="0"/>
        <w:autoSpaceDN w:val="0"/>
        <w:adjustRightInd w:val="0"/>
        <w:spacing w:before="600"/>
        <w:ind w:right="-2"/>
        <w:jc w:val="center"/>
        <w:rPr>
          <w:szCs w:val="28"/>
        </w:rPr>
      </w:pPr>
      <w:r w:rsidRPr="00AC3B40">
        <w:rPr>
          <w:spacing w:val="-1"/>
          <w:szCs w:val="28"/>
        </w:rPr>
        <w:t>Перечень</w:t>
      </w:r>
    </w:p>
    <w:p w:rsidR="00AC3B40" w:rsidRPr="00AC3B40" w:rsidRDefault="00AC3B40" w:rsidP="00AC3B40">
      <w:pPr>
        <w:widowControl w:val="0"/>
        <w:shd w:val="clear" w:color="auto" w:fill="FFFFFF"/>
        <w:autoSpaceDE w:val="0"/>
        <w:autoSpaceDN w:val="0"/>
        <w:adjustRightInd w:val="0"/>
        <w:spacing w:before="24"/>
        <w:ind w:right="-2"/>
        <w:jc w:val="center"/>
        <w:rPr>
          <w:rFonts w:eastAsia="Calibri"/>
          <w:szCs w:val="28"/>
          <w:lang w:eastAsia="en-US"/>
        </w:rPr>
      </w:pPr>
      <w:r w:rsidRPr="00AC3B40">
        <w:rPr>
          <w:spacing w:val="-1"/>
          <w:szCs w:val="28"/>
        </w:rPr>
        <w:t xml:space="preserve">учебно-консультационных пунктов по гражданской обороне и чрезвычайным ситуациям, </w:t>
      </w:r>
      <w:r w:rsidRPr="00AC3B40">
        <w:rPr>
          <w:szCs w:val="28"/>
        </w:rPr>
        <w:t xml:space="preserve">создаваемых на территории </w:t>
      </w:r>
      <w:r w:rsidRPr="00AC3B40">
        <w:rPr>
          <w:rFonts w:eastAsia="Calibri"/>
          <w:szCs w:val="28"/>
          <w:lang w:eastAsia="en-US"/>
        </w:rPr>
        <w:t>города Боготола</w:t>
      </w:r>
    </w:p>
    <w:p w:rsidR="00AC3B40" w:rsidRPr="00AC3B40" w:rsidRDefault="00AC3B40" w:rsidP="00AC3B40">
      <w:pPr>
        <w:widowControl w:val="0"/>
        <w:shd w:val="clear" w:color="auto" w:fill="FFFFFF"/>
        <w:autoSpaceDE w:val="0"/>
        <w:autoSpaceDN w:val="0"/>
        <w:adjustRightInd w:val="0"/>
        <w:spacing w:before="24"/>
        <w:ind w:right="355"/>
        <w:jc w:val="center"/>
        <w:rPr>
          <w:szCs w:val="28"/>
        </w:rPr>
      </w:pP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7"/>
        <w:gridCol w:w="2854"/>
        <w:gridCol w:w="3260"/>
        <w:gridCol w:w="2834"/>
      </w:tblGrid>
      <w:tr w:rsidR="00AC3B40" w:rsidRPr="00AC3B40" w:rsidTr="00AC3B40">
        <w:trPr>
          <w:trHeight w:val="56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№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п\п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Организация, создающая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УКП по ГОЧС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Адрес организации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Контактный телефон,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e-</w:t>
            </w:r>
            <w:proofErr w:type="spellStart"/>
            <w:r w:rsidRPr="00AC3B40">
              <w:rPr>
                <w:rFonts w:eastAsia="Calibri"/>
                <w:sz w:val="24"/>
              </w:rPr>
              <w:t>mail</w:t>
            </w:r>
            <w:proofErr w:type="spellEnd"/>
          </w:p>
        </w:tc>
      </w:tr>
      <w:tr w:rsidR="00AC3B40" w:rsidRPr="00AC3B40" w:rsidTr="00AC3B4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1.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МБОУ средняя образовательная школа № 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662061, г. Боготол,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ул. Северная, д. 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8(39157)2-13-96,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8(39157)2-62-78</w:t>
            </w:r>
          </w:p>
          <w:p w:rsidR="00AC3B40" w:rsidRPr="00AC3B40" w:rsidRDefault="00086D07" w:rsidP="00AC3B40">
            <w:pPr>
              <w:jc w:val="center"/>
              <w:rPr>
                <w:color w:val="2F5496"/>
                <w:sz w:val="24"/>
              </w:rPr>
            </w:pPr>
            <w:hyperlink r:id="rId10" w:history="1">
              <w:r w:rsidR="00AC3B40" w:rsidRPr="00AC3B40">
                <w:rPr>
                  <w:color w:val="2F5496"/>
                  <w:sz w:val="24"/>
                  <w:u w:val="single"/>
                </w:rPr>
                <w:t>school2bogotol@mail.ru</w:t>
              </w:r>
            </w:hyperlink>
          </w:p>
        </w:tc>
      </w:tr>
      <w:tr w:rsidR="00AC3B40" w:rsidRPr="00AC3B40" w:rsidTr="00AC3B4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2.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МБОУ «Средняя общеобразовательная школа № 3»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662060, г. Боготол,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ул. Куйбышева, д. 43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8(39157)2-62-58,</w:t>
            </w:r>
          </w:p>
          <w:p w:rsidR="00AC3B40" w:rsidRPr="00AC3B40" w:rsidRDefault="00086D07" w:rsidP="00AC3B40">
            <w:pPr>
              <w:jc w:val="center"/>
              <w:rPr>
                <w:color w:val="2F5496"/>
                <w:sz w:val="24"/>
              </w:rPr>
            </w:pPr>
            <w:hyperlink r:id="rId11" w:history="1">
              <w:r w:rsidR="00AC3B40" w:rsidRPr="00AC3B40">
                <w:rPr>
                  <w:color w:val="2F5496"/>
                  <w:sz w:val="24"/>
                  <w:u w:val="single"/>
                </w:rPr>
                <w:t>school3_bogotol@mail.ru</w:t>
              </w:r>
            </w:hyperlink>
          </w:p>
        </w:tc>
      </w:tr>
      <w:tr w:rsidR="00AC3B40" w:rsidRPr="00AC3B40" w:rsidTr="00AC3B4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3.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МБОУ средняя общеобразовательная школа № 4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662060, г. Боготол,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ул. Школьная, д. 70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</w:t>
            </w:r>
            <w:r w:rsidRPr="00AC3B40">
              <w:t xml:space="preserve"> </w:t>
            </w:r>
            <w:r w:rsidRPr="00AC3B40">
              <w:rPr>
                <w:sz w:val="24"/>
              </w:rPr>
              <w:t>2-62-88</w:t>
            </w:r>
          </w:p>
          <w:p w:rsidR="00AC3B40" w:rsidRPr="00AC3B40" w:rsidRDefault="00AC3B40" w:rsidP="00AC3B40">
            <w:pPr>
              <w:jc w:val="center"/>
              <w:rPr>
                <w:color w:val="2F5496"/>
                <w:sz w:val="24"/>
              </w:rPr>
            </w:pPr>
            <w:r w:rsidRPr="00AC3B40">
              <w:rPr>
                <w:sz w:val="24"/>
              </w:rPr>
              <w:t>8(39157)</w:t>
            </w:r>
            <w:r w:rsidRPr="00AC3B40">
              <w:t xml:space="preserve"> </w:t>
            </w:r>
            <w:r w:rsidRPr="00AC3B40">
              <w:rPr>
                <w:sz w:val="24"/>
              </w:rPr>
              <w:t>2-62-56</w:t>
            </w:r>
            <w:r w:rsidRPr="00AC3B40">
              <w:rPr>
                <w:color w:val="2F5496"/>
                <w:sz w:val="24"/>
              </w:rPr>
              <w:t xml:space="preserve"> </w:t>
            </w:r>
            <w:hyperlink r:id="rId12" w:history="1">
              <w:r w:rsidRPr="00AC3B40">
                <w:rPr>
                  <w:color w:val="2F5496"/>
                  <w:sz w:val="24"/>
                  <w:u w:val="single"/>
                </w:rPr>
                <w:t>school4_bogotol@mail.ru</w:t>
              </w:r>
            </w:hyperlink>
          </w:p>
        </w:tc>
      </w:tr>
      <w:tr w:rsidR="00AC3B40" w:rsidRPr="00AC3B40" w:rsidTr="00AC3B4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4.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МБОУ средняя общеобразовательная школа № 5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662061, г. Боготол,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ул. Урицкого, д. 8 «а»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</w:t>
            </w:r>
            <w:r w:rsidRPr="00AC3B40">
              <w:t xml:space="preserve"> </w:t>
            </w:r>
            <w:r w:rsidRPr="00AC3B40">
              <w:rPr>
                <w:sz w:val="24"/>
              </w:rPr>
              <w:t>2-62-53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</w:t>
            </w:r>
            <w:r w:rsidRPr="00AC3B40">
              <w:t xml:space="preserve"> </w:t>
            </w:r>
            <w:r w:rsidRPr="00AC3B40">
              <w:rPr>
                <w:sz w:val="24"/>
              </w:rPr>
              <w:t>2-12-21</w:t>
            </w:r>
          </w:p>
          <w:p w:rsidR="00AC3B40" w:rsidRPr="00AC3B40" w:rsidRDefault="00086D07" w:rsidP="00AC3B40">
            <w:pPr>
              <w:jc w:val="center"/>
              <w:rPr>
                <w:color w:val="2F5496"/>
                <w:sz w:val="24"/>
              </w:rPr>
            </w:pPr>
            <w:hyperlink r:id="rId13" w:history="1">
              <w:r w:rsidR="00AC3B40" w:rsidRPr="00AC3B40">
                <w:rPr>
                  <w:color w:val="2F5496"/>
                  <w:sz w:val="24"/>
                  <w:u w:val="single"/>
                </w:rPr>
                <w:t>bogotol@bk.ru</w:t>
              </w:r>
            </w:hyperlink>
          </w:p>
        </w:tc>
      </w:tr>
      <w:tr w:rsidR="00AC3B40" w:rsidRPr="00AC3B40" w:rsidTr="00AC3B4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5.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  <w:r w:rsidRPr="00AC3B40">
              <w:rPr>
                <w:rFonts w:eastAsia="Calibri"/>
                <w:sz w:val="24"/>
              </w:rPr>
              <w:t>МБОУ средняя общеобразовательная школа № 6</w:t>
            </w:r>
          </w:p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662063, г. Боготол,</w:t>
            </w:r>
          </w:p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ул. Промышленная, д. 6 «а»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C3B40" w:rsidRPr="00AC3B40" w:rsidRDefault="00AC3B40" w:rsidP="00AC3B40">
            <w:pPr>
              <w:jc w:val="center"/>
              <w:rPr>
                <w:sz w:val="24"/>
              </w:rPr>
            </w:pPr>
            <w:r w:rsidRPr="00AC3B40">
              <w:rPr>
                <w:sz w:val="24"/>
              </w:rPr>
              <w:t>8(39157)2-61-10</w:t>
            </w:r>
          </w:p>
          <w:p w:rsidR="00AC3B40" w:rsidRPr="00AC3B40" w:rsidRDefault="00086D07" w:rsidP="00AC3B40">
            <w:pPr>
              <w:jc w:val="center"/>
              <w:rPr>
                <w:color w:val="2F5496"/>
                <w:sz w:val="24"/>
              </w:rPr>
            </w:pPr>
            <w:hyperlink r:id="rId14" w:history="1">
              <w:r w:rsidR="00AC3B40" w:rsidRPr="00AC3B40">
                <w:rPr>
                  <w:color w:val="2F5496"/>
                  <w:sz w:val="24"/>
                  <w:u w:val="single"/>
                </w:rPr>
                <w:t>school6Bogotol@mail.ru</w:t>
              </w:r>
            </w:hyperlink>
          </w:p>
        </w:tc>
      </w:tr>
    </w:tbl>
    <w:p w:rsidR="00AC3B40" w:rsidRPr="00AC3B40" w:rsidRDefault="00AC3B40" w:rsidP="00AC3B40">
      <w:pPr>
        <w:jc w:val="both"/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shd w:val="clear" w:color="auto" w:fill="FFFFFF"/>
        <w:ind w:left="4962" w:right="-221"/>
        <w:rPr>
          <w:bCs/>
          <w:color w:val="000000"/>
        </w:rPr>
      </w:pPr>
      <w:r w:rsidRPr="00AC3B40">
        <w:rPr>
          <w:bCs/>
          <w:color w:val="000000"/>
        </w:rPr>
        <w:lastRenderedPageBreak/>
        <w:t xml:space="preserve">Приложение № 3 </w:t>
      </w:r>
    </w:p>
    <w:p w:rsidR="00AC3B40" w:rsidRPr="00AC3B40" w:rsidRDefault="00AC3B40" w:rsidP="00AC3B40">
      <w:pPr>
        <w:shd w:val="clear" w:color="auto" w:fill="FFFFFF"/>
        <w:ind w:left="4962" w:right="-221"/>
        <w:rPr>
          <w:color w:val="000000"/>
        </w:rPr>
      </w:pPr>
      <w:r w:rsidRPr="00AC3B40">
        <w:rPr>
          <w:bCs/>
          <w:color w:val="000000"/>
        </w:rPr>
        <w:t>к</w:t>
      </w:r>
      <w:r w:rsidRPr="00AC3B40">
        <w:rPr>
          <w:color w:val="000000"/>
        </w:rPr>
        <w:t xml:space="preserve"> постановлению администрации </w:t>
      </w:r>
    </w:p>
    <w:p w:rsidR="00AC3B40" w:rsidRPr="00AC3B40" w:rsidRDefault="00AC3B40" w:rsidP="00AC3B40">
      <w:pPr>
        <w:shd w:val="clear" w:color="auto" w:fill="FFFFFF"/>
        <w:ind w:left="4962" w:right="-221"/>
        <w:rPr>
          <w:color w:val="000000"/>
        </w:rPr>
      </w:pPr>
      <w:r w:rsidRPr="00AC3B40">
        <w:rPr>
          <w:color w:val="000000"/>
        </w:rPr>
        <w:t xml:space="preserve">города Боготола </w:t>
      </w:r>
    </w:p>
    <w:p w:rsidR="00AC3B40" w:rsidRPr="00D47687" w:rsidRDefault="00AC3B40" w:rsidP="00AC3B40">
      <w:pPr>
        <w:shd w:val="clear" w:color="auto" w:fill="FFFFFF"/>
        <w:ind w:left="4962" w:right="-221"/>
        <w:rPr>
          <w:color w:val="000000"/>
          <w:u w:val="single"/>
        </w:rPr>
      </w:pPr>
      <w:r w:rsidRPr="00AC3B40">
        <w:t xml:space="preserve">от </w:t>
      </w:r>
      <w:proofErr w:type="gramStart"/>
      <w:r w:rsidRPr="00AC3B40">
        <w:t>«</w:t>
      </w:r>
      <w:r w:rsidR="00D47687">
        <w:t xml:space="preserve"> </w:t>
      </w:r>
      <w:r w:rsidR="00D47687" w:rsidRPr="00D47687">
        <w:rPr>
          <w:u w:val="single"/>
        </w:rPr>
        <w:t>31</w:t>
      </w:r>
      <w:proofErr w:type="gramEnd"/>
      <w:r w:rsidR="00D47687">
        <w:t xml:space="preserve"> »</w:t>
      </w:r>
      <w:r w:rsidRPr="00AC3B40">
        <w:t xml:space="preserve"> </w:t>
      </w:r>
      <w:r w:rsidR="00D47687">
        <w:t xml:space="preserve">  </w:t>
      </w:r>
      <w:r w:rsidR="00D47687" w:rsidRPr="00D47687">
        <w:rPr>
          <w:u w:val="single"/>
        </w:rPr>
        <w:t>05</w:t>
      </w:r>
      <w:r w:rsidR="00D47687">
        <w:t xml:space="preserve"> </w:t>
      </w:r>
      <w:r w:rsidRPr="00AC3B40">
        <w:t>2023 г. №</w:t>
      </w:r>
      <w:r w:rsidR="00D47687">
        <w:t xml:space="preserve"> </w:t>
      </w:r>
      <w:bookmarkStart w:id="0" w:name="_GoBack"/>
      <w:r w:rsidR="00D47687" w:rsidRPr="00D47687">
        <w:rPr>
          <w:u w:val="single"/>
        </w:rPr>
        <w:t>0507-п</w:t>
      </w:r>
    </w:p>
    <w:bookmarkEnd w:id="0"/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center"/>
        <w:rPr>
          <w:szCs w:val="28"/>
        </w:rPr>
      </w:pPr>
      <w:bookmarkStart w:id="1" w:name="_Hlk121310508"/>
      <w:r w:rsidRPr="00AC3B40">
        <w:rPr>
          <w:szCs w:val="28"/>
        </w:rPr>
        <w:t>ПРОГРАММА</w:t>
      </w:r>
    </w:p>
    <w:p w:rsidR="00AC3B40" w:rsidRPr="00AC3B40" w:rsidRDefault="00AC3B40" w:rsidP="00AC3B40">
      <w:pPr>
        <w:jc w:val="center"/>
        <w:rPr>
          <w:szCs w:val="28"/>
        </w:rPr>
      </w:pPr>
      <w:r w:rsidRPr="00AC3B40">
        <w:rPr>
          <w:szCs w:val="28"/>
        </w:rPr>
        <w:t>подготовки неработающего населения города Боготола в области гражданской обороны и защиты от чрезвычайных ситуаций.</w:t>
      </w:r>
    </w:p>
    <w:p w:rsidR="00AC3B40" w:rsidRPr="00AC3B40" w:rsidRDefault="00AC3B40" w:rsidP="00AC3B40">
      <w:pPr>
        <w:jc w:val="center"/>
        <w:rPr>
          <w:szCs w:val="28"/>
        </w:rPr>
      </w:pPr>
    </w:p>
    <w:p w:rsidR="00AC3B40" w:rsidRPr="00AC3B40" w:rsidRDefault="00AC3B40" w:rsidP="00AC3B40">
      <w:pPr>
        <w:ind w:firstLine="708"/>
        <w:jc w:val="both"/>
        <w:rPr>
          <w:szCs w:val="20"/>
        </w:rPr>
      </w:pPr>
      <w:r w:rsidRPr="00AC3B40">
        <w:t xml:space="preserve">Настоящая программа </w:t>
      </w:r>
      <w:r w:rsidRPr="00AC3B40">
        <w:rPr>
          <w:szCs w:val="20"/>
        </w:rPr>
        <w:t xml:space="preserve">является одним из составляющих элементов единой системы подготовки населения в области гражданской обороны и защиты от чрезвычайных ситуаций природного и техногенного характера. </w:t>
      </w:r>
    </w:p>
    <w:p w:rsidR="00AC3B40" w:rsidRPr="00AC3B40" w:rsidRDefault="00AC3B40" w:rsidP="00AC3B40">
      <w:pPr>
        <w:ind w:firstLine="708"/>
        <w:jc w:val="both"/>
        <w:rPr>
          <w:szCs w:val="28"/>
        </w:rPr>
      </w:pPr>
      <w:r w:rsidRPr="00AC3B40">
        <w:rPr>
          <w:szCs w:val="28"/>
        </w:rPr>
        <w:t>Целью программы является подготовка неработающего населения (далее- население)</w:t>
      </w:r>
      <w:r w:rsidRPr="00AC3B40">
        <w:rPr>
          <w:sz w:val="20"/>
          <w:szCs w:val="20"/>
        </w:rPr>
        <w:t xml:space="preserve"> </w:t>
      </w:r>
      <w:r w:rsidRPr="00AC3B40">
        <w:rPr>
          <w:szCs w:val="28"/>
        </w:rPr>
        <w:t>в области гражданской обороны и защиты от чрезвычайных ситуаций с учетом особенностей территорий.</w:t>
      </w:r>
    </w:p>
    <w:p w:rsidR="00AC3B40" w:rsidRPr="00AC3B40" w:rsidRDefault="00AC3B40" w:rsidP="00AC3B40">
      <w:pPr>
        <w:ind w:firstLine="708"/>
        <w:jc w:val="both"/>
        <w:rPr>
          <w:szCs w:val="28"/>
        </w:rPr>
      </w:pPr>
      <w:r w:rsidRPr="00AC3B40">
        <w:rPr>
          <w:szCs w:val="28"/>
        </w:rPr>
        <w:t>Подготовка проводится как на плановых занятиях в учебно-консультационных пунктах ГОЧС (далее – УКП), так и путем самостоятельного изучения материала с последующим закреплением полученных знаний и навыков в ходе практических занятий.</w:t>
      </w:r>
    </w:p>
    <w:p w:rsidR="00AC3B40" w:rsidRPr="00AC3B40" w:rsidRDefault="00AC3B40" w:rsidP="00AC3B40">
      <w:pPr>
        <w:ind w:firstLine="708"/>
        <w:jc w:val="both"/>
        <w:rPr>
          <w:szCs w:val="28"/>
        </w:rPr>
      </w:pPr>
      <w:r w:rsidRPr="00AC3B40">
        <w:rPr>
          <w:szCs w:val="28"/>
        </w:rPr>
        <w:t>Должностные лица органов местного самоуправления (не ниже заместителя Главы города Боготола) рекомендуемую тематику занятий (темы и количество часов на их изучение) могут изменять с учетом:</w:t>
      </w:r>
    </w:p>
    <w:p w:rsidR="00AC3B40" w:rsidRPr="00AC3B40" w:rsidRDefault="00AC3B40" w:rsidP="00BF4A3D">
      <w:pPr>
        <w:numPr>
          <w:ilvl w:val="0"/>
          <w:numId w:val="18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территориальных особенностей;</w:t>
      </w:r>
    </w:p>
    <w:p w:rsidR="00AC3B40" w:rsidRPr="00AC3B40" w:rsidRDefault="00AC3B40" w:rsidP="00BF4A3D">
      <w:pPr>
        <w:numPr>
          <w:ilvl w:val="0"/>
          <w:numId w:val="18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отраслей производства;</w:t>
      </w:r>
    </w:p>
    <w:p w:rsidR="00AC3B40" w:rsidRPr="00AC3B40" w:rsidRDefault="00AC3B40" w:rsidP="00BF4A3D">
      <w:pPr>
        <w:numPr>
          <w:ilvl w:val="0"/>
          <w:numId w:val="18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степени подготовленности населения.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Основным планирующим документом для обучаемых является расписание занятий, составленное из расчета 12 часов на учебный год. Темы занятий и количество часов на их изучение определяются с учетом местных условий и степени подготовленности обучаемых. Продолжительность одного занятия составляет 45 минут.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Работа учебно-консультационного пункта ГОЧС регламентируется годовым учебным планом, расписанием занятий и распорядком дня.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>По окончании курса подготовки население, не занятое в производстве и сфере обслуживания, должно: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а) знать:</w:t>
      </w:r>
    </w:p>
    <w:p w:rsidR="00AC3B40" w:rsidRPr="00AC3B40" w:rsidRDefault="00AC3B40" w:rsidP="00BF4A3D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основные средства и способы защиты от аварийно-химически опасных веществ, современных средств поражения, последствий чрезвычайных ситуаций (далее – ЧС), аварий и катастроф;</w:t>
      </w:r>
    </w:p>
    <w:p w:rsidR="00AC3B40" w:rsidRPr="00AC3B40" w:rsidRDefault="00AC3B40" w:rsidP="00BF4A3D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порядок действий по сигналу «Внимание всем!» и другим речевым сообщениям органов управления ГОЧС на местах;</w:t>
      </w:r>
    </w:p>
    <w:p w:rsidR="00AC3B40" w:rsidRPr="00AC3B40" w:rsidRDefault="00AC3B40" w:rsidP="00BF4A3D">
      <w:pPr>
        <w:numPr>
          <w:ilvl w:val="0"/>
          <w:numId w:val="19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 xml:space="preserve">правила проведения </w:t>
      </w:r>
      <w:proofErr w:type="spellStart"/>
      <w:r w:rsidRPr="00AC3B40">
        <w:rPr>
          <w:szCs w:val="28"/>
        </w:rPr>
        <w:t>эвакомероприятий</w:t>
      </w:r>
      <w:proofErr w:type="spellEnd"/>
      <w:r w:rsidRPr="00AC3B40">
        <w:rPr>
          <w:szCs w:val="28"/>
        </w:rPr>
        <w:t xml:space="preserve"> в ЧС и военных конфликтах.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б) уметь:</w:t>
      </w:r>
    </w:p>
    <w:p w:rsidR="00AC3B40" w:rsidRPr="00AC3B40" w:rsidRDefault="00AC3B40" w:rsidP="00BF4A3D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lastRenderedPageBreak/>
        <w:t>пользоваться индивидуальными и коллективными средствами защиты и изготавливать простейшие средства защиты органов дыхания;</w:t>
      </w:r>
    </w:p>
    <w:p w:rsidR="00AC3B40" w:rsidRPr="00AC3B40" w:rsidRDefault="00AC3B40" w:rsidP="00BF4A3D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правильно действовать по сигналу «ВНИМАНИЕ ВСЕМ!» и речевым сообщениям органов управления ГОЧС в условиях ЧС, аварий и катастроф и военных конфликтах;</w:t>
      </w:r>
    </w:p>
    <w:p w:rsidR="00AC3B40" w:rsidRPr="00AC3B40" w:rsidRDefault="00AC3B40" w:rsidP="00BF4A3D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оказывать первую помощь;</w:t>
      </w:r>
    </w:p>
    <w:p w:rsidR="00AC3B40" w:rsidRPr="00AC3B40" w:rsidRDefault="00AC3B40" w:rsidP="00BF4A3D">
      <w:pPr>
        <w:numPr>
          <w:ilvl w:val="0"/>
          <w:numId w:val="20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защищать детей и обеспечивать безопасность при выполнении мероприятий ГО.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При проведении занятий по всем темам программы серьезное внимание уделять выработке у слушателей психологической стойкости, уверенности в надежности средств и способов защиты от последствий чрезвычайных ситуаций, от опасностей военных конфликтов, готовности к выполнению задач в сложной обстановке и высокой ответственности за порученное дело.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Подготовку населения осуществлять:</w:t>
      </w:r>
    </w:p>
    <w:p w:rsidR="00AC3B40" w:rsidRPr="00AC3B40" w:rsidRDefault="00AC3B40" w:rsidP="00BF4A3D">
      <w:pPr>
        <w:numPr>
          <w:ilvl w:val="0"/>
          <w:numId w:val="21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путем проведения бесед, лекций, занятий согласно рекомендуемой тематике;</w:t>
      </w:r>
    </w:p>
    <w:p w:rsidR="00AC3B40" w:rsidRPr="00AC3B40" w:rsidRDefault="00AC3B40" w:rsidP="00BF4A3D">
      <w:pPr>
        <w:numPr>
          <w:ilvl w:val="0"/>
          <w:numId w:val="21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путем просмотра учебных видеозаписей и фильмов;</w:t>
      </w:r>
    </w:p>
    <w:p w:rsidR="00AC3B40" w:rsidRPr="00AC3B40" w:rsidRDefault="00AC3B40" w:rsidP="00BF4A3D">
      <w:pPr>
        <w:numPr>
          <w:ilvl w:val="0"/>
          <w:numId w:val="21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путем привлечения на учения и тренировки по месту жительства;</w:t>
      </w:r>
    </w:p>
    <w:p w:rsidR="00AC3B40" w:rsidRPr="00AC3B40" w:rsidRDefault="00AC3B40" w:rsidP="00BF4A3D">
      <w:pPr>
        <w:numPr>
          <w:ilvl w:val="0"/>
          <w:numId w:val="21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путем самостоятельного изучения пособий и памяток;</w:t>
      </w:r>
    </w:p>
    <w:p w:rsidR="00AC3B40" w:rsidRPr="00AC3B40" w:rsidRDefault="00AC3B40" w:rsidP="00BF4A3D">
      <w:pPr>
        <w:numPr>
          <w:ilvl w:val="0"/>
          <w:numId w:val="21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путем прослушивания радиопередач и просмотра телепрограмм в области гражданской обороны защиты населения от чрезвычайных ситуаций.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В подготовке населения к действиям в чрезвычайных ситуациях большое место должны занимать видеофильмы. Они обладают широкими возможностями морально-психологического воздействия на людей, являются одним из эффективных средств пропаганды и подготовки населения. Видеоматериал раскрывает многие проблемы защиты населения и территорий, помогает в подготовке населения к осознанным действиям в сложных условиях. Руководитель занятий устанавливает последовательность демонстрации видеоматериала. Она может быть следующей:</w:t>
      </w:r>
    </w:p>
    <w:p w:rsidR="00AC3B40" w:rsidRPr="00AC3B40" w:rsidRDefault="00AC3B40" w:rsidP="00BF4A3D">
      <w:pPr>
        <w:numPr>
          <w:ilvl w:val="0"/>
          <w:numId w:val="22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изложение учебного материала перед демонстрацией видеороликов;</w:t>
      </w:r>
    </w:p>
    <w:p w:rsidR="00AC3B40" w:rsidRPr="00AC3B40" w:rsidRDefault="00AC3B40" w:rsidP="00BF4A3D">
      <w:pPr>
        <w:numPr>
          <w:ilvl w:val="0"/>
          <w:numId w:val="22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демонстрация с последующим объяснением (беседой) по содержанию записи и учебной теме;</w:t>
      </w:r>
    </w:p>
    <w:p w:rsidR="00AC3B40" w:rsidRPr="00AC3B40" w:rsidRDefault="00AC3B40" w:rsidP="00BF4A3D">
      <w:pPr>
        <w:numPr>
          <w:ilvl w:val="0"/>
          <w:numId w:val="22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чередование демонстрации отдельных частей и фрагментов с объяснением их содержания.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>Кроме учебной программы для приобретения населением более глубоких и конкретных знаний необходимо систематически изучать:</w:t>
      </w:r>
    </w:p>
    <w:p w:rsidR="00AC3B40" w:rsidRPr="00AC3B40" w:rsidRDefault="00AC3B40" w:rsidP="00BF4A3D">
      <w:pPr>
        <w:numPr>
          <w:ilvl w:val="0"/>
          <w:numId w:val="23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памятки по действиям населения в ЧС и при военных конфликтах;</w:t>
      </w:r>
    </w:p>
    <w:p w:rsidR="00AC3B40" w:rsidRPr="00AC3B40" w:rsidRDefault="00AC3B40" w:rsidP="00BF4A3D">
      <w:pPr>
        <w:numPr>
          <w:ilvl w:val="0"/>
          <w:numId w:val="23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lastRenderedPageBreak/>
        <w:t>наставления по использованию индивидуальных и коллективных средств защиты;</w:t>
      </w:r>
    </w:p>
    <w:p w:rsidR="00AC3B40" w:rsidRPr="00AC3B40" w:rsidRDefault="00AC3B40" w:rsidP="00BF4A3D">
      <w:pPr>
        <w:numPr>
          <w:ilvl w:val="0"/>
          <w:numId w:val="23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инструкции по изготовлению и применению простейших средств защиты органов дыхания;</w:t>
      </w:r>
    </w:p>
    <w:p w:rsidR="00AC3B40" w:rsidRPr="00AC3B40" w:rsidRDefault="00AC3B40" w:rsidP="00BF4A3D">
      <w:pPr>
        <w:numPr>
          <w:ilvl w:val="0"/>
          <w:numId w:val="23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действия по сигналу оповещения «ВНИМАНИЕ ВСЕМ!» и другие документы.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>Для изучения указанного материала следует обратить внимание на самостоятельную работу населения. Однако, более предпочтительнее использовать разные формы обучения населения в учебно-консультационных пунктах ГОЧС.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 xml:space="preserve">Значительную часть учебного времени следует отводить практическим занятиям с населением. 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 xml:space="preserve">Участие населения в тренировках позволяет практически отработать действия его в ЧС и при опасностях, возникающих при военных конфликтах или вследствие этих конфликтов. Тренировки целесообразно организовывать с участием работников органов управления ГОЧС или членов КЧС и ПБ муниципального уровня. 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>Для качественной подготовки населения в учебно-консультационных пунктах ГОЧС целесообразно в их работу вносить:</w:t>
      </w:r>
    </w:p>
    <w:p w:rsidR="00AC3B40" w:rsidRPr="00AC3B40" w:rsidRDefault="00AC3B40" w:rsidP="00BF4A3D">
      <w:pPr>
        <w:numPr>
          <w:ilvl w:val="0"/>
          <w:numId w:val="24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практическую направленность;</w:t>
      </w:r>
    </w:p>
    <w:p w:rsidR="00AC3B40" w:rsidRPr="00AC3B40" w:rsidRDefault="00AC3B40" w:rsidP="00BF4A3D">
      <w:pPr>
        <w:numPr>
          <w:ilvl w:val="0"/>
          <w:numId w:val="24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спортивно-состязательный характер;</w:t>
      </w:r>
    </w:p>
    <w:p w:rsidR="00AC3B40" w:rsidRPr="00AC3B40" w:rsidRDefault="00AC3B40" w:rsidP="00BF4A3D">
      <w:pPr>
        <w:numPr>
          <w:ilvl w:val="0"/>
          <w:numId w:val="24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здоровую конкуренцию между учебными группами;</w:t>
      </w:r>
    </w:p>
    <w:p w:rsidR="00AC3B40" w:rsidRPr="00AC3B40" w:rsidRDefault="00AC3B40" w:rsidP="00BF4A3D">
      <w:pPr>
        <w:numPr>
          <w:ilvl w:val="0"/>
          <w:numId w:val="24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инициативное развитие обучаемых.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>Занятия целесообразно проводить не только на собственной базе, но и на базах других организаций.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 xml:space="preserve">          Учебные базы должны иметь необходимое имущество и оборудование, учебные и наглядные пособия. При этом предпочтение следует отдавать техническим средствам обучения, образцам защитных средств, измерительной аппаратуры, специальной технике ведения аварийно-спасательных и других неотложных работ.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szCs w:val="28"/>
        </w:rPr>
        <w:tab/>
        <w:t>На занятиях следует проводить дискуссии, обучающие игры, в том числе и компьютерные, использовать учебные кинофильмы, видео- и аудиоматериалы.</w:t>
      </w:r>
    </w:p>
    <w:p w:rsidR="00AC3B40" w:rsidRPr="00AC3B40" w:rsidRDefault="00AC3B40" w:rsidP="00AC3B40">
      <w:pPr>
        <w:jc w:val="both"/>
        <w:rPr>
          <w:b/>
          <w:szCs w:val="28"/>
        </w:rPr>
      </w:pPr>
      <w:r w:rsidRPr="00AC3B40">
        <w:rPr>
          <w:szCs w:val="28"/>
        </w:rPr>
        <w:tab/>
        <w:t>В процессе подготовки населения, не занятого в производстве и сфере обслуживания в учебно-консультационных пунктах ГОЧС городов и районов края основное внимание необходимо обращать:</w:t>
      </w:r>
    </w:p>
    <w:p w:rsidR="00AC3B40" w:rsidRPr="00AC3B40" w:rsidRDefault="00AC3B40" w:rsidP="00BF4A3D">
      <w:pPr>
        <w:numPr>
          <w:ilvl w:val="0"/>
          <w:numId w:val="25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на выработку у населения точного представления о чрезвычайных ситуациях, характерных для мест их проживания, возможных реальных масштабов и последствий от них;</w:t>
      </w:r>
    </w:p>
    <w:p w:rsidR="00AC3B40" w:rsidRPr="00AC3B40" w:rsidRDefault="00AC3B40" w:rsidP="00BF4A3D">
      <w:pPr>
        <w:numPr>
          <w:ilvl w:val="0"/>
          <w:numId w:val="25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на отработку практических навыков по применению индивидуальных и коллективных средств защиты;</w:t>
      </w:r>
    </w:p>
    <w:p w:rsidR="00AC3B40" w:rsidRPr="00AC3B40" w:rsidRDefault="00AC3B40" w:rsidP="00BF4A3D">
      <w:pPr>
        <w:numPr>
          <w:ilvl w:val="0"/>
          <w:numId w:val="25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lastRenderedPageBreak/>
        <w:t>на воспитание чувства высокой ответственности за свою личную подготовку и подготовку семьи к защите от чрезвычайных ситуаций, от опасностей военных конфликтов;</w:t>
      </w:r>
    </w:p>
    <w:p w:rsidR="00AC3B40" w:rsidRPr="00AC3B40" w:rsidRDefault="00AC3B40" w:rsidP="00BF4A3D">
      <w:pPr>
        <w:numPr>
          <w:ilvl w:val="0"/>
          <w:numId w:val="25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на моральную и психологическую подготовку к умелым и решительным действиям в экстремальных ситуациях;</w:t>
      </w:r>
    </w:p>
    <w:p w:rsidR="00AC3B40" w:rsidRPr="00AC3B40" w:rsidRDefault="00AC3B40" w:rsidP="00BF4A3D">
      <w:pPr>
        <w:numPr>
          <w:ilvl w:val="0"/>
          <w:numId w:val="25"/>
        </w:numPr>
        <w:ind w:left="0" w:firstLine="709"/>
        <w:jc w:val="both"/>
        <w:rPr>
          <w:szCs w:val="28"/>
        </w:rPr>
      </w:pPr>
      <w:r w:rsidRPr="00AC3B40">
        <w:rPr>
          <w:szCs w:val="28"/>
        </w:rPr>
        <w:t>на умение оказывать первую помощь.</w:t>
      </w:r>
    </w:p>
    <w:p w:rsidR="00AC3B40" w:rsidRPr="00AC3B40" w:rsidRDefault="00AC3B40" w:rsidP="00AC3B40">
      <w:pPr>
        <w:jc w:val="both"/>
        <w:rPr>
          <w:szCs w:val="28"/>
        </w:rPr>
      </w:pPr>
      <w:r w:rsidRPr="00AC3B40">
        <w:rPr>
          <w:b/>
          <w:szCs w:val="28"/>
        </w:rPr>
        <w:tab/>
      </w:r>
      <w:r w:rsidRPr="00AC3B40">
        <w:rPr>
          <w:szCs w:val="28"/>
        </w:rPr>
        <w:t>Для поддержания учебно-консультационных пунктов ГОЧС на уровне современных требований необходимо постоянное их обновление и совершенствование. Это достигается применением современных форм и методов обучения, улучшением оснащения помещений УКП ГОЧС, оперативным отражением на стендах и в методических документах современных взглядов на теорию и практику ведения ГО и защиты от ЧС.</w:t>
      </w:r>
    </w:p>
    <w:p w:rsidR="00AC3B40" w:rsidRPr="00AC3B40" w:rsidRDefault="00AC3B40" w:rsidP="00AC3B40">
      <w:pPr>
        <w:ind w:firstLine="709"/>
        <w:jc w:val="both"/>
        <w:rPr>
          <w:szCs w:val="28"/>
        </w:rPr>
      </w:pPr>
      <w:r w:rsidRPr="00AC3B40">
        <w:rPr>
          <w:szCs w:val="28"/>
        </w:rPr>
        <w:t>Общее руководство по подготовке населения в УКП ГОЧС осуществляют руководители органов местного самоуправления совместно с органами управления ГОЧС.</w:t>
      </w:r>
    </w:p>
    <w:p w:rsidR="00AC3B40" w:rsidRPr="00AC3B40" w:rsidRDefault="00AC3B40" w:rsidP="00AC3B40">
      <w:pPr>
        <w:jc w:val="center"/>
        <w:rPr>
          <w:szCs w:val="28"/>
        </w:rPr>
      </w:pPr>
    </w:p>
    <w:p w:rsidR="00AC3B40" w:rsidRPr="00AC3B40" w:rsidRDefault="00AC3B40" w:rsidP="00AC3B40">
      <w:pPr>
        <w:jc w:val="center"/>
        <w:rPr>
          <w:szCs w:val="20"/>
        </w:rPr>
      </w:pPr>
      <w:r w:rsidRPr="00AC3B40">
        <w:rPr>
          <w:szCs w:val="20"/>
        </w:rPr>
        <w:t>Учебно-тематический план</w:t>
      </w:r>
    </w:p>
    <w:p w:rsidR="00AC3B40" w:rsidRPr="00AC3B40" w:rsidRDefault="00AC3B40" w:rsidP="00AC3B40">
      <w:pPr>
        <w:ind w:firstLine="708"/>
        <w:jc w:val="both"/>
        <w:rPr>
          <w:szCs w:val="28"/>
        </w:rPr>
      </w:pPr>
      <w:r w:rsidRPr="00AC3B40">
        <w:rPr>
          <w:bCs/>
          <w:color w:val="000000"/>
          <w:szCs w:val="20"/>
        </w:rPr>
        <w:t>Цель обучения:</w:t>
      </w:r>
      <w:r w:rsidRPr="00AC3B40">
        <w:rPr>
          <w:b/>
          <w:bCs/>
          <w:color w:val="000000"/>
          <w:szCs w:val="20"/>
        </w:rPr>
        <w:t xml:space="preserve"> </w:t>
      </w:r>
      <w:r w:rsidRPr="00AC3B40">
        <w:rPr>
          <w:color w:val="000000"/>
          <w:szCs w:val="28"/>
          <w:shd w:val="clear" w:color="auto" w:fill="FFFFFF"/>
        </w:rPr>
        <w:t>формирование знаний и умений, навыков у</w:t>
      </w:r>
      <w:r w:rsidRPr="00AC3B40">
        <w:rPr>
          <w:color w:val="000000"/>
          <w:sz w:val="20"/>
          <w:szCs w:val="20"/>
          <w:shd w:val="clear" w:color="auto" w:fill="FFFFFF"/>
        </w:rPr>
        <w:t xml:space="preserve"> </w:t>
      </w:r>
      <w:r w:rsidRPr="00AC3B40">
        <w:rPr>
          <w:szCs w:val="28"/>
        </w:rPr>
        <w:t>неработающего населения в области гражданской обороны и защиты от чрезвычайных ситуаций с учетом особенностей территорий.</w:t>
      </w:r>
    </w:p>
    <w:p w:rsidR="00AC3B40" w:rsidRPr="00AC3B40" w:rsidRDefault="00AC3B40" w:rsidP="00AC3B40">
      <w:pPr>
        <w:widowControl w:val="0"/>
        <w:spacing w:line="324" w:lineRule="exact"/>
        <w:ind w:left="20" w:firstLine="700"/>
        <w:jc w:val="both"/>
        <w:rPr>
          <w:b/>
          <w:szCs w:val="20"/>
        </w:rPr>
      </w:pPr>
      <w:r w:rsidRPr="00AC3B40">
        <w:rPr>
          <w:szCs w:val="20"/>
        </w:rPr>
        <w:t>Категория обучаемых:</w:t>
      </w:r>
      <w:r w:rsidRPr="00AC3B40">
        <w:rPr>
          <w:b/>
          <w:szCs w:val="20"/>
        </w:rPr>
        <w:t xml:space="preserve"> </w:t>
      </w:r>
      <w:r w:rsidRPr="00AC3B40">
        <w:rPr>
          <w:bCs/>
          <w:szCs w:val="20"/>
        </w:rPr>
        <w:t>неработ</w:t>
      </w:r>
      <w:r w:rsidRPr="00AC3B40">
        <w:rPr>
          <w:szCs w:val="20"/>
        </w:rPr>
        <w:t>ающее население.</w:t>
      </w:r>
    </w:p>
    <w:p w:rsidR="00AC3B40" w:rsidRPr="00AC3B40" w:rsidRDefault="00AC3B40" w:rsidP="00AC3B40">
      <w:pPr>
        <w:widowControl w:val="0"/>
        <w:tabs>
          <w:tab w:val="left" w:pos="972"/>
        </w:tabs>
        <w:spacing w:line="324" w:lineRule="exact"/>
        <w:ind w:firstLine="720"/>
        <w:jc w:val="both"/>
        <w:rPr>
          <w:bCs/>
          <w:szCs w:val="20"/>
        </w:rPr>
      </w:pPr>
      <w:r w:rsidRPr="00AC3B40">
        <w:rPr>
          <w:szCs w:val="28"/>
        </w:rPr>
        <w:t>Продолжительность обучения</w:t>
      </w:r>
      <w:r w:rsidRPr="00AC3B40">
        <w:rPr>
          <w:bCs/>
          <w:color w:val="000000"/>
          <w:szCs w:val="28"/>
        </w:rPr>
        <w:t>:</w:t>
      </w:r>
      <w:r w:rsidRPr="00AC3B40">
        <w:rPr>
          <w:b/>
          <w:bCs/>
          <w:i/>
          <w:color w:val="000000"/>
          <w:szCs w:val="28"/>
        </w:rPr>
        <w:t xml:space="preserve"> </w:t>
      </w:r>
      <w:r w:rsidRPr="00AC3B40">
        <w:rPr>
          <w:szCs w:val="28"/>
        </w:rPr>
        <w:t xml:space="preserve">12 часов – подготовка на базе </w:t>
      </w:r>
      <w:r w:rsidRPr="00AC3B40">
        <w:rPr>
          <w:bCs/>
          <w:szCs w:val="28"/>
        </w:rPr>
        <w:t>учебно-консультационных пунктов по ГО и ЧС</w:t>
      </w:r>
      <w:r w:rsidRPr="00AC3B40">
        <w:rPr>
          <w:b/>
          <w:iCs/>
          <w:szCs w:val="28"/>
        </w:rPr>
        <w:t>.</w:t>
      </w:r>
    </w:p>
    <w:p w:rsidR="00AC3B40" w:rsidRPr="00AC3B40" w:rsidRDefault="00AC3B40" w:rsidP="00AC3B40">
      <w:pPr>
        <w:widowControl w:val="0"/>
        <w:spacing w:line="324" w:lineRule="exact"/>
        <w:ind w:left="20" w:firstLine="700"/>
        <w:jc w:val="both"/>
        <w:rPr>
          <w:szCs w:val="20"/>
        </w:rPr>
      </w:pPr>
      <w:r w:rsidRPr="00AC3B40">
        <w:rPr>
          <w:bCs/>
          <w:color w:val="000000"/>
          <w:szCs w:val="20"/>
        </w:rPr>
        <w:t>Режим занятий</w:t>
      </w:r>
      <w:r w:rsidRPr="00AC3B40">
        <w:rPr>
          <w:szCs w:val="20"/>
        </w:rPr>
        <w:t>: по плану УКП ГОЧС.</w:t>
      </w:r>
    </w:p>
    <w:p w:rsidR="00AC3B40" w:rsidRPr="00AC3B40" w:rsidRDefault="00AC3B40" w:rsidP="00AC3B40">
      <w:pPr>
        <w:spacing w:before="120" w:after="120"/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Темы, виды занятий, количество часов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946"/>
        <w:gridCol w:w="742"/>
        <w:gridCol w:w="544"/>
        <w:gridCol w:w="544"/>
        <w:gridCol w:w="655"/>
        <w:gridCol w:w="866"/>
      </w:tblGrid>
      <w:tr w:rsidR="00AC3B40" w:rsidRPr="00AC3B40" w:rsidTr="00AC3B40">
        <w:trPr>
          <w:tblHeader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Наименование тем</w:t>
            </w:r>
          </w:p>
        </w:tc>
        <w:tc>
          <w:tcPr>
            <w:tcW w:w="3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кол-во учебных часов</w:t>
            </w:r>
          </w:p>
        </w:tc>
      </w:tr>
      <w:tr w:rsidR="00AC3B40" w:rsidRPr="00AC3B40" w:rsidTr="00AC3B40">
        <w:trPr>
          <w:cantSplit/>
          <w:trHeight w:val="283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всего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лекции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семинары (круглые столы)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практические занятия (деловые игры)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3B40" w:rsidRPr="00AC3B40" w:rsidRDefault="00AC3B40" w:rsidP="00AC3B40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Самостоятельная подготовка</w:t>
            </w:r>
          </w:p>
        </w:tc>
      </w:tr>
      <w:tr w:rsidR="00AC3B40" w:rsidRPr="00AC3B40" w:rsidTr="00AC3B40">
        <w:trPr>
          <w:trHeight w:val="88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Обязанности населения по ГО и действиям в ЧС. Оповещение о ЧС. Действия населения по сигналу «Внимание всем!»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55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Чрезвычайные ситуации, аварии, катастрофы, возможные на территории края, города (района).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68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Защита продуктов питания, воды от заражения РВ, ОВ, БС. Санитарная обработка людей.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86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lastRenderedPageBreak/>
              <w:t>4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Аварийно- химически опасные вещества, их воздействие на организм человека. Предельно допустимые и поражающие концентрации.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8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Повышение защитных свойств дома (квартиры) от проникновения радиоактивной пыли, ОВ и АХОВ. Выполнение противопожарных мероприятий.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55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>Средства индивидуальной и медицинской защиты. Средства коллективной защиты.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2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Защита населения путём эвакуации.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Особенности защиты детей. Обязанности взрослого населения по ее организации.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69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Морально-психологическая подготовка населения к действиям в чрезвычайных ситуациях, в военных конфликтах.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27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Оказание первой помощи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b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2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Зачёт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AC3B40" w:rsidRPr="00AC3B40" w:rsidTr="00AC3B40">
        <w:trPr>
          <w:trHeight w:val="425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bCs/>
                <w:sz w:val="24"/>
                <w:lang w:eastAsia="en-US"/>
              </w:rPr>
              <w:t xml:space="preserve">Всего часов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AC3B40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40" w:rsidRPr="00AC3B40" w:rsidRDefault="00AC3B40" w:rsidP="00AC3B40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bookmarkEnd w:id="1"/>
    </w:tbl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Содержание тем занятий</w:t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Тема 1. Обязанности населения по ГО и действиям в ЧС. Оповещение о ЧС. Действия населения по сигналу «Внимание всем!»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ab/>
        <w:t>1. Основные задачи РСЧС в проведении единой государственной политики в области предупреждения и ликвидации ЧС, защиты жизни и здоровья людей, материальных и культурных ценностей, окружающей среды в ЧС и при военных конфликтах.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ab/>
        <w:t>2. Основные обязанности населения в выполнении мероприятий в области гражданской обороны и защиты от чрезвычайных ситуаций с учетом особенностей территорий. Порядок оповещения населения.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ab/>
        <w:t>3. Действия населения по сигналу «ВНИМАНИЕ ВСЕМ!» при нахождении дома, на улице.</w:t>
      </w:r>
    </w:p>
    <w:p w:rsidR="00AC3B40" w:rsidRPr="00AC3B40" w:rsidRDefault="00AC3B40" w:rsidP="00AC3B40">
      <w:pPr>
        <w:jc w:val="both"/>
        <w:rPr>
          <w:rFonts w:eastAsia="Calibri"/>
          <w:i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ab/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Тема 2. </w:t>
      </w:r>
      <w:r w:rsidRPr="00AC3B40">
        <w:rPr>
          <w:rFonts w:eastAsia="Calibri"/>
          <w:szCs w:val="28"/>
          <w:lang w:eastAsia="en-US"/>
        </w:rPr>
        <w:t>Чрезвычайные ситуации,</w:t>
      </w:r>
      <w:r w:rsidRPr="00AC3B40">
        <w:rPr>
          <w:rFonts w:eastAsia="Calibri"/>
          <w:bCs/>
          <w:szCs w:val="28"/>
          <w:lang w:eastAsia="en-US"/>
        </w:rPr>
        <w:t xml:space="preserve"> аварии, катастрофы, возможные на территории края, города (района)</w:t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iCs/>
          <w:szCs w:val="28"/>
          <w:lang w:eastAsia="en-US"/>
        </w:rPr>
      </w:pPr>
      <w:r w:rsidRPr="00AC3B40">
        <w:rPr>
          <w:rFonts w:eastAsia="Calibri"/>
          <w:bCs/>
          <w:iCs/>
          <w:szCs w:val="28"/>
          <w:lang w:eastAsia="en-US"/>
        </w:rPr>
        <w:t xml:space="preserve">1. Классификация чрезвычайных ситуаций. 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iCs/>
          <w:szCs w:val="28"/>
          <w:lang w:eastAsia="en-US"/>
        </w:rPr>
      </w:pPr>
      <w:r w:rsidRPr="00AC3B40">
        <w:rPr>
          <w:rFonts w:eastAsia="Calibri"/>
          <w:bCs/>
          <w:iCs/>
          <w:szCs w:val="28"/>
          <w:lang w:eastAsia="en-US"/>
        </w:rPr>
        <w:lastRenderedPageBreak/>
        <w:t>2. Географические социально-экономические предпосылки возникновения чрезвычайных ситуаций на территории края (на территории).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iCs/>
          <w:szCs w:val="28"/>
          <w:lang w:eastAsia="en-US"/>
        </w:rPr>
      </w:pPr>
      <w:r w:rsidRPr="00AC3B40">
        <w:rPr>
          <w:rFonts w:eastAsia="Calibri"/>
          <w:bCs/>
          <w:iCs/>
          <w:szCs w:val="28"/>
          <w:lang w:eastAsia="en-US"/>
        </w:rPr>
        <w:t>3. Экологическая обстановка в крае (на территории).</w:t>
      </w:r>
    </w:p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Тема 3. Защита продуктов питания, воды от заражения РВ, ОВ, БС. Санитарная обработка людей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</w:t>
      </w:r>
      <w:r w:rsidRPr="00AC3B40">
        <w:rPr>
          <w:rFonts w:eastAsia="Calibri"/>
          <w:b/>
          <w:bCs/>
          <w:szCs w:val="28"/>
          <w:lang w:eastAsia="en-US"/>
        </w:rPr>
        <w:t xml:space="preserve"> </w:t>
      </w:r>
      <w:r w:rsidRPr="00AC3B40">
        <w:rPr>
          <w:rFonts w:eastAsia="Calibri"/>
          <w:szCs w:val="28"/>
          <w:lang w:eastAsia="en-US"/>
        </w:rPr>
        <w:t xml:space="preserve">Защита продуктов питания и воды в домашних условиях. Создание запасов воды и порядок ее хранения.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Использование металлической и стеклянной посуды, полиэтиленовых пленок и клеенки, картонной и деревянной тары.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3. Нормы расхода воды на человека в день для приготовления пищи, питья и санитарно-гигиенических мероприятий.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 Частичная и полная санитарная обработка.</w:t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Тема 4. Аварийно- химически опасные вещества, их воздействие на организм человека. Предельно допустимые и поражающие концентрации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</w:t>
      </w:r>
      <w:r w:rsidRPr="00AC3B40">
        <w:rPr>
          <w:rFonts w:eastAsia="Calibri"/>
          <w:b/>
          <w:bCs/>
          <w:szCs w:val="28"/>
          <w:lang w:eastAsia="en-US"/>
        </w:rPr>
        <w:t xml:space="preserve"> </w:t>
      </w:r>
      <w:r w:rsidRPr="00AC3B40">
        <w:rPr>
          <w:rFonts w:eastAsia="Calibri"/>
          <w:szCs w:val="28"/>
          <w:lang w:eastAsia="en-US"/>
        </w:rPr>
        <w:t xml:space="preserve">Аварийно- химически опасные вещества (АХОВ). Хлор, его физико-химические свойства. Аммиак, его физико-химические свойства.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Признаки отравления АХОВ, средства индивидуальной защиты.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Предельно допустимые и поражающие концентрации АХОВ.</w:t>
      </w:r>
    </w:p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Тема 5. Повышение защитных свойств дома (квартиры) от проникновения радиоактивной пыли, ОВ и АХОВ. Выполнение противопожарных мероприятий.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Учебные вопросы: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1. Заделывание щелей в дверях и окнах, установка уплотнителей для повышения защитных свойств дома (квартиры).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Противопожарные профилактические мероприятия в доме (квартире), жилом секторе. Создание запасов огнетушащих средств (воды, песка, огнетушителей).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Тема 6. </w:t>
      </w:r>
      <w:r w:rsidRPr="00AC3B40">
        <w:rPr>
          <w:rFonts w:eastAsia="Calibri"/>
          <w:szCs w:val="28"/>
          <w:lang w:eastAsia="en-US"/>
        </w:rPr>
        <w:t>Средства индивидуальной и медицинской защиты. Средства коллективной защиты.</w:t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 Противогаз ГП-5, ГП-7.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Изготовление простейших средств защиты органов дыхания.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Медицинские средства защиты.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 Средства коллективной защиты.</w:t>
      </w:r>
    </w:p>
    <w:p w:rsidR="00AC3B40" w:rsidRPr="00AC3B40" w:rsidRDefault="00AC3B40" w:rsidP="00AC3B40">
      <w:pPr>
        <w:jc w:val="both"/>
        <w:rPr>
          <w:rFonts w:eastAsia="Calibri"/>
          <w:szCs w:val="28"/>
          <w:lang w:eastAsia="en-US"/>
        </w:rPr>
      </w:pP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 Тема 7. Защита населения путём эвакуации.</w:t>
      </w:r>
    </w:p>
    <w:p w:rsidR="00AC3B40" w:rsidRPr="00AC3B40" w:rsidRDefault="00AC3B40" w:rsidP="00AC3B40">
      <w:pPr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 xml:space="preserve">            Учебные вопросы:</w:t>
      </w:r>
    </w:p>
    <w:p w:rsidR="00AC3B40" w:rsidRPr="00AC3B40" w:rsidRDefault="00AC3B40" w:rsidP="00AC3B40">
      <w:pPr>
        <w:ind w:hanging="142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 xml:space="preserve">            1. Эвакуация, ее цели. Принципы и способы эвакуации.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Эвакуационные органы. Порядок оповещения о начале эвакуации.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Подготовка людей к следованию в безопасный район: подготовка вещей, документов, продуктов питания и воды. Работы, которые необходимо выполнять в квартире (доме) перед убытием.</w:t>
      </w:r>
    </w:p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Тема 8. Особенности защиты детей. Обязанности взрослого населения по ее организации.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1. Обязанности взрослого населения по защите детей.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2. Действия родителей, персонала детских домов, дошкольных учреждений, образовательных учреждений по защите детей.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Защита детей при нахождении их дома, на улице.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 Особенности размещения детей в защитных сооружениях.</w:t>
      </w:r>
    </w:p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Тема 9. Морально-психологическая подготовка населения к действиям в чрезвычайных ситуациях, в военных конфликтах.</w:t>
      </w:r>
    </w:p>
    <w:p w:rsidR="00AC3B40" w:rsidRPr="00AC3B40" w:rsidRDefault="00AC3B40" w:rsidP="00AC3B40">
      <w:pPr>
        <w:ind w:firstLine="709"/>
        <w:jc w:val="both"/>
        <w:rPr>
          <w:rFonts w:eastAsia="Calibri"/>
          <w:b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 Задачи и содержание морально психологической подготовки населения.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Организация, формы и методы повышения морально психологической подготовки населения к действиям в ЧС, в военных конфликтах.</w:t>
      </w:r>
    </w:p>
    <w:p w:rsidR="00AC3B40" w:rsidRPr="00AC3B40" w:rsidRDefault="00AC3B40" w:rsidP="00AC3B40">
      <w:pPr>
        <w:jc w:val="both"/>
        <w:rPr>
          <w:rFonts w:eastAsia="Calibri"/>
          <w:b/>
          <w:bCs/>
          <w:szCs w:val="28"/>
          <w:lang w:eastAsia="en-US"/>
        </w:rPr>
      </w:pP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Тема 10. Оказание первой помощи.</w:t>
      </w:r>
    </w:p>
    <w:p w:rsidR="00AC3B40" w:rsidRPr="00AC3B40" w:rsidRDefault="00AC3B40" w:rsidP="00AC3B40">
      <w:pPr>
        <w:ind w:firstLine="709"/>
        <w:jc w:val="both"/>
        <w:rPr>
          <w:rFonts w:eastAsia="Calibri"/>
          <w:bCs/>
          <w:szCs w:val="28"/>
          <w:lang w:eastAsia="en-US"/>
        </w:rPr>
      </w:pPr>
      <w:r w:rsidRPr="00AC3B40">
        <w:rPr>
          <w:rFonts w:eastAsia="Calibri"/>
          <w:bCs/>
          <w:szCs w:val="28"/>
          <w:lang w:eastAsia="en-US"/>
        </w:rPr>
        <w:t>Учебные вопросы: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1. Первая помощь при ранениях, кровотечениях. Приемы и способы остановки кровотечения. Применение табельных и подручных средств.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2. Правила и приемы наложения повязок на раны и обожженные участки тела при помощи индивидуального пакета, бинтов, марли и подручного материала.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3. Помощь при ожогах и обморожениях.  Оказание помощи при шоке, обмороке, поражении электрическим током, тепловом и солнечном ударах.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4. Помощь утопающему. Способы проведения искусственного дыхания и непрямого массажа сердца.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5. Помощь при переломах, ушибах и вывихах.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6. Основы ухода за больными. </w:t>
      </w:r>
    </w:p>
    <w:p w:rsidR="00AC3B40" w:rsidRPr="00AC3B40" w:rsidRDefault="00AC3B40" w:rsidP="00AC3B40">
      <w:pPr>
        <w:rPr>
          <w:rFonts w:eastAsia="Calibri"/>
          <w:b/>
          <w:szCs w:val="28"/>
          <w:lang w:eastAsia="en-US"/>
        </w:rPr>
      </w:pPr>
    </w:p>
    <w:p w:rsidR="00AC3B40" w:rsidRPr="00AC3B40" w:rsidRDefault="00AC3B40" w:rsidP="00AC3B40">
      <w:pPr>
        <w:jc w:val="center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Рекомендуемая тематика тренировок неработающего населения при учебно-консультационных пунктах ГОЧС</w:t>
      </w:r>
    </w:p>
    <w:p w:rsidR="00AC3B40" w:rsidRPr="00AC3B40" w:rsidRDefault="00AC3B40" w:rsidP="00BF4A3D">
      <w:pPr>
        <w:numPr>
          <w:ilvl w:val="0"/>
          <w:numId w:val="26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Действия по сигналу «ВНИМАНИЕ ВСЕМ!»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Действия при стихийном бедствии, характерном для данного района.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lastRenderedPageBreak/>
        <w:t xml:space="preserve"> Частичная санитарная обработка при заражении радиоактивными веществами.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Заполнение защитного сооружения и порядок выхода из него.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Сбор неработающего населения на сборном эвакуационном пункте.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Получение СИЗ на пункте выдачи </w:t>
      </w:r>
      <w:proofErr w:type="gramStart"/>
      <w:r w:rsidRPr="00AC3B40">
        <w:rPr>
          <w:rFonts w:eastAsia="Calibri"/>
          <w:szCs w:val="28"/>
          <w:lang w:eastAsia="en-US"/>
        </w:rPr>
        <w:t>СИЗ</w:t>
      </w:r>
      <w:proofErr w:type="gramEnd"/>
      <w:r w:rsidRPr="00AC3B40">
        <w:rPr>
          <w:rFonts w:eastAsia="Calibri"/>
          <w:szCs w:val="28"/>
          <w:lang w:eastAsia="en-US"/>
        </w:rPr>
        <w:t xml:space="preserve"> и подготовка их к использованию.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Пользование индивидуальными противохимическими пакетами </w:t>
      </w:r>
    </w:p>
    <w:p w:rsidR="00AC3B40" w:rsidRPr="00AC3B40" w:rsidRDefault="00AC3B40" w:rsidP="00AC3B40">
      <w:pPr>
        <w:ind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ИПП-11.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Пользование перевязочным пакетом медицинским ППМ.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 xml:space="preserve"> Оказание помощи при поражении АХОВ.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Герметизация жилых помещений.</w:t>
      </w:r>
    </w:p>
    <w:p w:rsidR="00AC3B40" w:rsidRPr="00AC3B40" w:rsidRDefault="00AC3B40" w:rsidP="00BF4A3D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Защита продуктов питания и воды.</w:t>
      </w:r>
    </w:p>
    <w:p w:rsidR="00AC3B40" w:rsidRPr="00AC3B40" w:rsidRDefault="00AC3B40" w:rsidP="00BF4A3D">
      <w:pPr>
        <w:numPr>
          <w:ilvl w:val="0"/>
          <w:numId w:val="2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AC3B40">
        <w:rPr>
          <w:rFonts w:eastAsia="Calibri"/>
          <w:szCs w:val="28"/>
          <w:lang w:eastAsia="en-US"/>
        </w:rPr>
        <w:t>Оказание первой помощи.</w:t>
      </w:r>
    </w:p>
    <w:p w:rsidR="003C1F42" w:rsidRPr="00AC3B40" w:rsidRDefault="003C1F42" w:rsidP="00AC3B40">
      <w:pPr>
        <w:rPr>
          <w:rFonts w:eastAsia="Calibri"/>
        </w:rPr>
      </w:pPr>
    </w:p>
    <w:sectPr w:rsidR="003C1F42" w:rsidRPr="00AC3B40" w:rsidSect="00AC3B40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D07" w:rsidRDefault="00086D07" w:rsidP="0097297E">
      <w:r>
        <w:separator/>
      </w:r>
    </w:p>
  </w:endnote>
  <w:endnote w:type="continuationSeparator" w:id="0">
    <w:p w:rsidR="00086D07" w:rsidRDefault="00086D07" w:rsidP="0097297E">
      <w:r>
        <w:continuationSeparator/>
      </w:r>
    </w:p>
  </w:endnote>
  <w:endnote w:type="continuationNotice" w:id="1">
    <w:p w:rsidR="00086D07" w:rsidRDefault="00086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C6" w:rsidRDefault="00904B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D07" w:rsidRDefault="00086D07" w:rsidP="0097297E">
      <w:r>
        <w:separator/>
      </w:r>
    </w:p>
  </w:footnote>
  <w:footnote w:type="continuationSeparator" w:id="0">
    <w:p w:rsidR="00086D07" w:rsidRDefault="00086D07" w:rsidP="0097297E">
      <w:r>
        <w:continuationSeparator/>
      </w:r>
    </w:p>
  </w:footnote>
  <w:footnote w:type="continuationNotice" w:id="1">
    <w:p w:rsidR="00086D07" w:rsidRDefault="00086D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8B" w:rsidRDefault="008A538B">
    <w:pPr>
      <w:pStyle w:val="a5"/>
      <w:jc w:val="center"/>
    </w:pPr>
  </w:p>
  <w:p w:rsidR="008A538B" w:rsidRDefault="008A53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948D4"/>
    <w:multiLevelType w:val="hybridMultilevel"/>
    <w:tmpl w:val="70A02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35DE1"/>
    <w:multiLevelType w:val="hybridMultilevel"/>
    <w:tmpl w:val="A7AABAB0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962EE1"/>
    <w:multiLevelType w:val="hybridMultilevel"/>
    <w:tmpl w:val="59BE5FE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3D66D2"/>
    <w:multiLevelType w:val="hybridMultilevel"/>
    <w:tmpl w:val="AAF29B5E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3664C3"/>
    <w:multiLevelType w:val="multilevel"/>
    <w:tmpl w:val="7F44D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4574541"/>
    <w:multiLevelType w:val="hybridMultilevel"/>
    <w:tmpl w:val="1F44B8BC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950180"/>
    <w:multiLevelType w:val="hybridMultilevel"/>
    <w:tmpl w:val="7DBAE0C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601950"/>
    <w:multiLevelType w:val="hybridMultilevel"/>
    <w:tmpl w:val="70C0D1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864D52"/>
    <w:multiLevelType w:val="hybridMultilevel"/>
    <w:tmpl w:val="EA242C5E"/>
    <w:lvl w:ilvl="0" w:tplc="4674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D567E"/>
    <w:multiLevelType w:val="hybridMultilevel"/>
    <w:tmpl w:val="E736A230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624977"/>
    <w:multiLevelType w:val="hybridMultilevel"/>
    <w:tmpl w:val="3D323C2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515214"/>
    <w:multiLevelType w:val="hybridMultilevel"/>
    <w:tmpl w:val="19264852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CE90993"/>
    <w:multiLevelType w:val="multilevel"/>
    <w:tmpl w:val="1876E76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15357CB"/>
    <w:multiLevelType w:val="hybridMultilevel"/>
    <w:tmpl w:val="C4744BD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0B48CF"/>
    <w:multiLevelType w:val="hybridMultilevel"/>
    <w:tmpl w:val="D4984C9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3636B5"/>
    <w:multiLevelType w:val="hybridMultilevel"/>
    <w:tmpl w:val="FB1E390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3E6EE2"/>
    <w:multiLevelType w:val="hybridMultilevel"/>
    <w:tmpl w:val="682E1F9E"/>
    <w:lvl w:ilvl="0" w:tplc="467453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92E2E0C"/>
    <w:multiLevelType w:val="singleLevel"/>
    <w:tmpl w:val="7CE00028"/>
    <w:lvl w:ilvl="0">
      <w:start w:val="1"/>
      <w:numFmt w:val="decimal"/>
      <w:lvlText w:val="4.1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8">
    <w:nsid w:val="51FB5AD0"/>
    <w:multiLevelType w:val="singleLevel"/>
    <w:tmpl w:val="12AA4750"/>
    <w:lvl w:ilvl="0">
      <w:start w:val="5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9">
    <w:nsid w:val="595C74AB"/>
    <w:multiLevelType w:val="singleLevel"/>
    <w:tmpl w:val="EC10AE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EAB1CEA"/>
    <w:multiLevelType w:val="hybridMultilevel"/>
    <w:tmpl w:val="FE08178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8C7A86"/>
    <w:multiLevelType w:val="hybridMultilevel"/>
    <w:tmpl w:val="7708D94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2949B2"/>
    <w:multiLevelType w:val="multilevel"/>
    <w:tmpl w:val="0C4881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73960B30"/>
    <w:multiLevelType w:val="hybridMultilevel"/>
    <w:tmpl w:val="B20C1768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16"/>
  </w:num>
  <w:num w:numId="9">
    <w:abstractNumId w:val="18"/>
    <w:lvlOverride w:ilvl="0">
      <w:startOverride w:val="5"/>
    </w:lvlOverride>
  </w:num>
  <w:num w:numId="10">
    <w:abstractNumId w:val="3"/>
  </w:num>
  <w:num w:numId="11">
    <w:abstractNumId w:val="15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  <w:num w:numId="16">
    <w:abstractNumId w:val="17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0"/>
  </w:num>
  <w:num w:numId="20">
    <w:abstractNumId w:val="1"/>
  </w:num>
  <w:num w:numId="21">
    <w:abstractNumId w:val="2"/>
  </w:num>
  <w:num w:numId="22">
    <w:abstractNumId w:val="20"/>
  </w:num>
  <w:num w:numId="23">
    <w:abstractNumId w:val="21"/>
  </w:num>
  <w:num w:numId="24">
    <w:abstractNumId w:val="23"/>
  </w:num>
  <w:num w:numId="25">
    <w:abstractNumId w:val="7"/>
  </w:num>
  <w:num w:numId="26">
    <w:abstractNumId w:val="19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6D07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182D"/>
    <w:rsid w:val="007E1B9A"/>
    <w:rsid w:val="007E2A7F"/>
    <w:rsid w:val="007E526C"/>
    <w:rsid w:val="007E6F30"/>
    <w:rsid w:val="007F1C6C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3B40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4A3D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47687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ogotol@bk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chool4_bogotol@mai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hool3_bogotol@ma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chool2bogoto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hyperlink" Target="mailto:school6Bogot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F96B3-B7DB-4208-B7DC-01316CD7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4981</Words>
  <Characters>28397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33312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5</cp:revision>
  <cp:lastPrinted>2022-04-22T03:10:00Z</cp:lastPrinted>
  <dcterms:created xsi:type="dcterms:W3CDTF">2023-05-04T09:01:00Z</dcterms:created>
  <dcterms:modified xsi:type="dcterms:W3CDTF">2023-05-31T02:08:00Z</dcterms:modified>
</cp:coreProperties>
</file>