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130" w:rsidRDefault="00B87130" w:rsidP="00B87130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1" name="Рисунок 4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130" w:rsidRDefault="00B87130" w:rsidP="00B87130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B87130" w:rsidRDefault="00B87130" w:rsidP="00B87130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B87130" w:rsidRDefault="00B87130" w:rsidP="00B87130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B87130" w:rsidRDefault="00B87130" w:rsidP="00B87130">
      <w:pPr>
        <w:jc w:val="center"/>
        <w:rPr>
          <w:b/>
          <w:sz w:val="28"/>
        </w:rPr>
      </w:pPr>
    </w:p>
    <w:p w:rsidR="00B87130" w:rsidRDefault="00B87130" w:rsidP="00B87130">
      <w:pPr>
        <w:jc w:val="center"/>
        <w:rPr>
          <w:b/>
          <w:sz w:val="28"/>
        </w:rPr>
      </w:pPr>
    </w:p>
    <w:p w:rsidR="00B87130" w:rsidRDefault="00B87130" w:rsidP="00B87130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B87130" w:rsidRDefault="00B87130" w:rsidP="00B87130">
      <w:pPr>
        <w:jc w:val="both"/>
        <w:rPr>
          <w:b/>
          <w:sz w:val="32"/>
        </w:rPr>
      </w:pPr>
    </w:p>
    <w:p w:rsidR="00B87130" w:rsidRDefault="00B87130" w:rsidP="00B87130">
      <w:pPr>
        <w:jc w:val="both"/>
        <w:rPr>
          <w:b/>
          <w:sz w:val="32"/>
        </w:rPr>
      </w:pPr>
    </w:p>
    <w:p w:rsidR="00B87130" w:rsidRDefault="00B87130" w:rsidP="00B87130">
      <w:pPr>
        <w:rPr>
          <w:b/>
          <w:sz w:val="32"/>
        </w:rPr>
      </w:pPr>
      <w:r>
        <w:rPr>
          <w:b/>
          <w:sz w:val="32"/>
        </w:rPr>
        <w:t>« 20 » ___</w:t>
      </w:r>
      <w:r>
        <w:rPr>
          <w:b/>
          <w:sz w:val="32"/>
          <w:u w:val="single"/>
        </w:rPr>
        <w:t>04</w:t>
      </w:r>
      <w:r>
        <w:rPr>
          <w:b/>
          <w:sz w:val="32"/>
        </w:rPr>
        <w:t>___2023   г.       г. Боготол                             № 0355-п</w:t>
      </w:r>
    </w:p>
    <w:p w:rsidR="00B87130" w:rsidRDefault="00B87130" w:rsidP="00B87130">
      <w:pPr>
        <w:rPr>
          <w:sz w:val="28"/>
          <w:szCs w:val="28"/>
        </w:rPr>
      </w:pPr>
    </w:p>
    <w:p w:rsidR="00B87130" w:rsidRDefault="00B87130" w:rsidP="00B87130">
      <w:pPr>
        <w:rPr>
          <w:sz w:val="28"/>
          <w:szCs w:val="28"/>
        </w:rPr>
      </w:pPr>
    </w:p>
    <w:p w:rsidR="00B87130" w:rsidRDefault="00B87130" w:rsidP="00B87130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на территории города </w:t>
      </w:r>
    </w:p>
    <w:p w:rsidR="00B87130" w:rsidRDefault="00B87130" w:rsidP="00B87130">
      <w:pPr>
        <w:rPr>
          <w:sz w:val="28"/>
          <w:szCs w:val="28"/>
        </w:rPr>
      </w:pPr>
      <w:r>
        <w:rPr>
          <w:sz w:val="28"/>
          <w:szCs w:val="28"/>
        </w:rPr>
        <w:t xml:space="preserve">Всероссийского субботника  </w:t>
      </w:r>
    </w:p>
    <w:p w:rsidR="00B87130" w:rsidRDefault="00B87130" w:rsidP="00B87130">
      <w:pPr>
        <w:pStyle w:val="31"/>
        <w:jc w:val="both"/>
        <w:rPr>
          <w:sz w:val="28"/>
          <w:szCs w:val="28"/>
          <w:shd w:val="clear" w:color="auto" w:fill="FFFFFF" w:themeFill="background1"/>
        </w:rPr>
      </w:pPr>
    </w:p>
    <w:p w:rsidR="00B87130" w:rsidRDefault="00B87130" w:rsidP="00B87130">
      <w:pPr>
        <w:pStyle w:val="31"/>
        <w:jc w:val="both"/>
        <w:rPr>
          <w:sz w:val="28"/>
          <w:szCs w:val="28"/>
          <w:shd w:val="clear" w:color="auto" w:fill="FFFFFF" w:themeFill="background1"/>
        </w:rPr>
      </w:pPr>
    </w:p>
    <w:p w:rsidR="00B87130" w:rsidRDefault="00B87130" w:rsidP="00B87130">
      <w:pPr>
        <w:pStyle w:val="31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 w:themeFill="background1"/>
        </w:rPr>
        <w:t xml:space="preserve">В рамках реализации Федерального проекта «Формирование комфортной городской среды» (далее - ФП ФКГС) национального проекта «Жилье и городская среда», инициированная Президентом Российской Федерации, в соответствии с Федеральным законом </w:t>
      </w:r>
      <w:r>
        <w:rPr>
          <w:sz w:val="28"/>
          <w:szCs w:val="28"/>
        </w:rPr>
        <w:t>от 24.06.1998 № 89-ФЗ «Об отходах производства и потребления», Федеральным законом Российской Федерации от 06.10.2003 № 131-ФЗ «Об общих принципах организации местного самоуправления в Российской Федерации», законом Российской Федерации от 30.03.1999 № 52-ФЗ «О санитарно-эпидемиологическом благополучии</w:t>
      </w:r>
      <w:proofErr w:type="gramEnd"/>
      <w:r>
        <w:rPr>
          <w:sz w:val="28"/>
          <w:szCs w:val="28"/>
        </w:rPr>
        <w:t xml:space="preserve"> населения», руководствуясь </w:t>
      </w:r>
      <w:hyperlink r:id="rId7" w:history="1">
        <w:r>
          <w:rPr>
            <w:rStyle w:val="a3"/>
            <w:rFonts w:eastAsiaTheme="majorEastAsia"/>
            <w:color w:val="auto"/>
            <w:sz w:val="28"/>
            <w:szCs w:val="28"/>
            <w:u w:val="none"/>
          </w:rPr>
          <w:t xml:space="preserve">ст. </w:t>
        </w:r>
      </w:hyperlink>
      <w:r>
        <w:rPr>
          <w:sz w:val="28"/>
          <w:szCs w:val="28"/>
        </w:rPr>
        <w:t>43,            ст. 71, ст. 72 Устава городского округа город Боготол Красноярского края, ПОСТАНОВЛЯЮ:</w:t>
      </w:r>
    </w:p>
    <w:p w:rsidR="00B87130" w:rsidRDefault="00B87130" w:rsidP="00B87130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на территории города Всероссийский субботник                         5 мая 2023 года. </w:t>
      </w:r>
    </w:p>
    <w:p w:rsidR="00B87130" w:rsidRDefault="00B87130" w:rsidP="00B87130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Определить перечень мероприятий и лиц, ответственных за проведение мероприятий, согласно приложению к настоящему постановлению.</w:t>
      </w:r>
    </w:p>
    <w:p w:rsidR="00B87130" w:rsidRDefault="00B87130" w:rsidP="00B87130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Фото и видеоматериалы о проделанной работе опубликовать в социальных сетях.</w:t>
      </w:r>
    </w:p>
    <w:p w:rsidR="00B87130" w:rsidRDefault="00B87130" w:rsidP="00B87130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hyperlink r:id="rId8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bogotolcity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B87130" w:rsidRDefault="00B87130" w:rsidP="00B87130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B87130" w:rsidRDefault="00B87130" w:rsidP="00B87130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Постановление вступает в силу в день, следующий за днем его официального опубликования.</w:t>
      </w:r>
    </w:p>
    <w:p w:rsidR="00B87130" w:rsidRDefault="00B87130" w:rsidP="00B87130">
      <w:pPr>
        <w:jc w:val="both"/>
        <w:rPr>
          <w:sz w:val="28"/>
          <w:szCs w:val="28"/>
        </w:rPr>
      </w:pPr>
    </w:p>
    <w:p w:rsidR="00B87130" w:rsidRDefault="00B87130" w:rsidP="00B87130">
      <w:pPr>
        <w:jc w:val="both"/>
        <w:rPr>
          <w:sz w:val="28"/>
          <w:szCs w:val="28"/>
        </w:rPr>
      </w:pPr>
    </w:p>
    <w:p w:rsidR="00B87130" w:rsidRDefault="00B87130" w:rsidP="00B8713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</w:t>
      </w:r>
    </w:p>
    <w:p w:rsidR="00B87130" w:rsidRDefault="00B87130" w:rsidP="00B8713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города Боготола                                                          А.А. Шитиков</w:t>
      </w: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</w:p>
    <w:p w:rsidR="00B87130" w:rsidRDefault="00B87130" w:rsidP="00B87130">
      <w:pPr>
        <w:tabs>
          <w:tab w:val="left" w:pos="1650"/>
        </w:tabs>
      </w:pPr>
      <w:r>
        <w:t>Машкин Александр Анатольевич</w:t>
      </w:r>
    </w:p>
    <w:p w:rsidR="00B87130" w:rsidRDefault="00B87130" w:rsidP="00B87130">
      <w:pPr>
        <w:tabs>
          <w:tab w:val="left" w:pos="1650"/>
        </w:tabs>
      </w:pPr>
      <w:r>
        <w:t>Ларченко Юлия Анатольевна</w:t>
      </w:r>
    </w:p>
    <w:p w:rsidR="00B87130" w:rsidRDefault="00B87130" w:rsidP="00B87130">
      <w:r>
        <w:t>2-14-62</w:t>
      </w:r>
    </w:p>
    <w:p w:rsidR="00B87130" w:rsidRDefault="00B87130" w:rsidP="00B87130">
      <w:pPr>
        <w:rPr>
          <w:szCs w:val="28"/>
        </w:rPr>
      </w:pPr>
      <w:r>
        <w:t>3 экз.</w:t>
      </w:r>
    </w:p>
    <w:p w:rsidR="00B87130" w:rsidRDefault="00B87130" w:rsidP="00B87130">
      <w:pPr>
        <w:shd w:val="clear" w:color="auto" w:fill="FFFFFF"/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B87130" w:rsidRDefault="00B87130" w:rsidP="00B87130">
      <w:pPr>
        <w:shd w:val="clear" w:color="auto" w:fill="FFFFFF"/>
        <w:ind w:firstLine="4962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87130" w:rsidRDefault="00B87130" w:rsidP="00B87130">
      <w:pPr>
        <w:shd w:val="clear" w:color="auto" w:fill="FFFFFF"/>
        <w:ind w:firstLine="4962"/>
        <w:rPr>
          <w:sz w:val="28"/>
          <w:szCs w:val="28"/>
        </w:rPr>
      </w:pPr>
      <w:r>
        <w:rPr>
          <w:sz w:val="28"/>
          <w:szCs w:val="28"/>
        </w:rPr>
        <w:t>города Боготола</w:t>
      </w:r>
    </w:p>
    <w:p w:rsidR="00B87130" w:rsidRDefault="00B87130" w:rsidP="00B87130">
      <w:pPr>
        <w:shd w:val="clear" w:color="auto" w:fill="FFFFFF"/>
        <w:ind w:firstLine="4962"/>
        <w:rPr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от « </w:t>
      </w:r>
      <w:r>
        <w:rPr>
          <w:bCs/>
          <w:sz w:val="28"/>
          <w:szCs w:val="28"/>
          <w:u w:val="single"/>
        </w:rPr>
        <w:t xml:space="preserve">20 </w:t>
      </w:r>
      <w:r>
        <w:rPr>
          <w:bCs/>
          <w:sz w:val="28"/>
          <w:szCs w:val="28"/>
        </w:rPr>
        <w:t xml:space="preserve">»  </w:t>
      </w:r>
      <w:r>
        <w:rPr>
          <w:bCs/>
          <w:sz w:val="28"/>
          <w:szCs w:val="28"/>
          <w:u w:val="single"/>
        </w:rPr>
        <w:t>04</w:t>
      </w:r>
      <w:r>
        <w:rPr>
          <w:bCs/>
          <w:sz w:val="28"/>
          <w:szCs w:val="28"/>
        </w:rPr>
        <w:t xml:space="preserve">  2023 г. № </w:t>
      </w:r>
      <w:r>
        <w:rPr>
          <w:bCs/>
          <w:sz w:val="28"/>
          <w:szCs w:val="28"/>
          <w:u w:val="single"/>
        </w:rPr>
        <w:t>0355-п</w:t>
      </w:r>
      <w:r>
        <w:rPr>
          <w:sz w:val="28"/>
          <w:szCs w:val="28"/>
          <w:u w:val="single"/>
        </w:rPr>
        <w:t xml:space="preserve"> </w:t>
      </w:r>
    </w:p>
    <w:p w:rsidR="00B87130" w:rsidRDefault="00B87130" w:rsidP="00B87130">
      <w:pPr>
        <w:tabs>
          <w:tab w:val="left" w:pos="3765"/>
        </w:tabs>
        <w:jc w:val="center"/>
        <w:rPr>
          <w:sz w:val="28"/>
          <w:szCs w:val="28"/>
        </w:rPr>
      </w:pPr>
    </w:p>
    <w:p w:rsidR="00B87130" w:rsidRDefault="00B87130" w:rsidP="00B87130">
      <w:pPr>
        <w:tabs>
          <w:tab w:val="left" w:pos="376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ОТВЕТСТВЕННЫЕ ЛИЦА </w:t>
      </w:r>
    </w:p>
    <w:p w:rsidR="00B87130" w:rsidRDefault="00B87130" w:rsidP="00B87130">
      <w:pPr>
        <w:tabs>
          <w:tab w:val="left" w:pos="376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 проведение мероприятия «Всероссийский субботник»</w:t>
      </w:r>
    </w:p>
    <w:p w:rsidR="00B87130" w:rsidRDefault="00B87130" w:rsidP="00B87130">
      <w:pPr>
        <w:tabs>
          <w:tab w:val="left" w:pos="3765"/>
        </w:tabs>
        <w:jc w:val="center"/>
        <w:rPr>
          <w:sz w:val="26"/>
          <w:szCs w:val="26"/>
        </w:rPr>
      </w:pPr>
    </w:p>
    <w:tbl>
      <w:tblPr>
        <w:tblStyle w:val="a4"/>
        <w:tblW w:w="988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18"/>
        <w:gridCol w:w="4399"/>
      </w:tblGrid>
      <w:tr w:rsidR="00B87130" w:rsidTr="00B87130">
        <w:trPr>
          <w:jc w:val="center"/>
        </w:trPr>
        <w:tc>
          <w:tcPr>
            <w:tcW w:w="5070" w:type="dxa"/>
            <w:hideMark/>
          </w:tcPr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Широкое информирование граждан о проведении  Всероссийского субботника, посредством размещения информационных материалов в средствах массовой информации, социальных сетях, на наружных рекламных носителях, досках объявлений, раздаточных материалов и т.д.</w:t>
            </w:r>
          </w:p>
        </w:tc>
        <w:tc>
          <w:tcPr>
            <w:tcW w:w="418" w:type="dxa"/>
            <w:hideMark/>
          </w:tcPr>
          <w:p w:rsidR="00B87130" w:rsidRDefault="00B87130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4399" w:type="dxa"/>
          </w:tcPr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Морекаев</w:t>
            </w:r>
            <w:proofErr w:type="spellEnd"/>
            <w:r>
              <w:rPr>
                <w:sz w:val="26"/>
                <w:szCs w:val="26"/>
              </w:rPr>
              <w:t xml:space="preserve"> А.Н. - заместитель Главы города Боготола по общественно - политической работе </w:t>
            </w:r>
          </w:p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</w:p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Машкин А.А. - руководитель МКУ Служба «Заказчика» ЖКУ и МЗ города  Боготола  </w:t>
            </w:r>
          </w:p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</w:p>
        </w:tc>
      </w:tr>
      <w:tr w:rsidR="00B87130" w:rsidTr="00B87130">
        <w:trPr>
          <w:jc w:val="center"/>
        </w:trPr>
        <w:tc>
          <w:tcPr>
            <w:tcW w:w="5070" w:type="dxa"/>
          </w:tcPr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ходе проведения Всероссийского субботника обеспечить широкое информирование жителей о проведении рейтингового голосования с привлечения волонтеров, размещения информации на наружных носителях, помощью распространения соответствующих раздаточных материалов и т.д.</w:t>
            </w:r>
          </w:p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hideMark/>
          </w:tcPr>
          <w:p w:rsidR="00B87130" w:rsidRDefault="00B87130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4399" w:type="dxa"/>
          </w:tcPr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Машкин А.А. - руководитель МКУ Служба «Заказчика» ЖКУ и МЗ города  Боготола  </w:t>
            </w:r>
          </w:p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</w:p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Рахалина</w:t>
            </w:r>
            <w:proofErr w:type="spellEnd"/>
            <w:r>
              <w:rPr>
                <w:sz w:val="26"/>
                <w:szCs w:val="26"/>
              </w:rPr>
              <w:t xml:space="preserve"> Г.В. - пресс-секретарь администрации города Боготола </w:t>
            </w:r>
          </w:p>
        </w:tc>
      </w:tr>
      <w:tr w:rsidR="00B87130" w:rsidTr="00B87130">
        <w:trPr>
          <w:jc w:val="center"/>
        </w:trPr>
        <w:tc>
          <w:tcPr>
            <w:tcW w:w="5070" w:type="dxa"/>
            <w:hideMark/>
          </w:tcPr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Обязательное использование </w:t>
            </w:r>
            <w:proofErr w:type="spellStart"/>
            <w:r>
              <w:rPr>
                <w:sz w:val="26"/>
                <w:szCs w:val="26"/>
              </w:rPr>
              <w:t>брендбука</w:t>
            </w:r>
            <w:proofErr w:type="spellEnd"/>
            <w:r>
              <w:rPr>
                <w:sz w:val="26"/>
                <w:szCs w:val="26"/>
              </w:rPr>
              <w:t xml:space="preserve"> ФП ФКГС</w:t>
            </w:r>
          </w:p>
        </w:tc>
        <w:tc>
          <w:tcPr>
            <w:tcW w:w="418" w:type="dxa"/>
            <w:hideMark/>
          </w:tcPr>
          <w:p w:rsidR="00B87130" w:rsidRDefault="00B87130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4399" w:type="dxa"/>
          </w:tcPr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Машкин А.А. - руководитель МКУ Служба «Заказчика» ЖКУ и МЗ города  Боготола  </w:t>
            </w:r>
          </w:p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</w:p>
          <w:p w:rsidR="00B87130" w:rsidRDefault="00B87130">
            <w:pPr>
              <w:tabs>
                <w:tab w:val="left" w:pos="3765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Рахалина</w:t>
            </w:r>
            <w:proofErr w:type="spellEnd"/>
            <w:r>
              <w:rPr>
                <w:sz w:val="26"/>
                <w:szCs w:val="26"/>
              </w:rPr>
              <w:t xml:space="preserve"> Г.В. - пресс-секретарь администрации города Боготола</w:t>
            </w:r>
          </w:p>
          <w:p w:rsidR="00B87130" w:rsidRDefault="00B87130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</w:tc>
      </w:tr>
      <w:tr w:rsidR="00B87130" w:rsidTr="00B87130">
        <w:trPr>
          <w:jc w:val="center"/>
        </w:trPr>
        <w:tc>
          <w:tcPr>
            <w:tcW w:w="5070" w:type="dxa"/>
          </w:tcPr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Включение в обязательном порядке в перечень территорий, участвующих в субботнике, общественных пространств, благоустроенных в рамках ФП ФКГС</w:t>
            </w:r>
          </w:p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hideMark/>
          </w:tcPr>
          <w:p w:rsidR="00B87130" w:rsidRDefault="00B87130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4399" w:type="dxa"/>
          </w:tcPr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Машкин А.А. - руководитель МКУ Служба «Заказчика» ЖКУ и МЗ города  Боготола  </w:t>
            </w:r>
          </w:p>
          <w:p w:rsidR="00B87130" w:rsidRDefault="00B87130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</w:tc>
      </w:tr>
      <w:tr w:rsidR="00B87130" w:rsidTr="00B87130">
        <w:trPr>
          <w:jc w:val="center"/>
        </w:trPr>
        <w:tc>
          <w:tcPr>
            <w:tcW w:w="5070" w:type="dxa"/>
          </w:tcPr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культурно - </w:t>
            </w:r>
            <w:proofErr w:type="spellStart"/>
            <w:r>
              <w:rPr>
                <w:sz w:val="26"/>
                <w:szCs w:val="26"/>
              </w:rPr>
              <w:t>досуговых</w:t>
            </w:r>
            <w:proofErr w:type="spellEnd"/>
            <w:r>
              <w:rPr>
                <w:sz w:val="26"/>
                <w:szCs w:val="26"/>
              </w:rPr>
              <w:t xml:space="preserve"> мероприятий, обучающих мероприятий в рамках Всероссийского субботника на территориях, благоустроенных в рамках ФП ФКГС</w:t>
            </w:r>
          </w:p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hideMark/>
          </w:tcPr>
          <w:p w:rsidR="00B87130" w:rsidRDefault="00B87130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4399" w:type="dxa"/>
          </w:tcPr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Морекаев</w:t>
            </w:r>
            <w:proofErr w:type="spellEnd"/>
            <w:r>
              <w:rPr>
                <w:sz w:val="26"/>
                <w:szCs w:val="26"/>
              </w:rPr>
              <w:t xml:space="preserve"> А.Н. - заместитель Главы города Боготола по общественно - политической работе </w:t>
            </w:r>
          </w:p>
          <w:p w:rsidR="00B87130" w:rsidRDefault="00B87130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</w:tc>
      </w:tr>
      <w:tr w:rsidR="00B87130" w:rsidTr="00B87130">
        <w:trPr>
          <w:jc w:val="center"/>
        </w:trPr>
        <w:tc>
          <w:tcPr>
            <w:tcW w:w="5070" w:type="dxa"/>
          </w:tcPr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Привлечение управляющих организаций для проведения субботников </w:t>
            </w:r>
            <w:proofErr w:type="gramStart"/>
            <w:r>
              <w:rPr>
                <w:sz w:val="26"/>
                <w:szCs w:val="26"/>
              </w:rPr>
              <w:t>во</w:t>
            </w:r>
            <w:proofErr w:type="gramEnd"/>
            <w:r>
              <w:rPr>
                <w:sz w:val="26"/>
                <w:szCs w:val="26"/>
              </w:rPr>
              <w:t xml:space="preserve"> дворовых территориях, путем распространения соответствующей информации (доски объявлений во дворах и подъездах, сайты управляющих организаций и т.д.), а также, при возможности, обеспечения необходимым для уборки инвентарем</w:t>
            </w:r>
          </w:p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hideMark/>
          </w:tcPr>
          <w:p w:rsidR="00B87130" w:rsidRDefault="00B87130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4399" w:type="dxa"/>
          </w:tcPr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Машкин А.А. - руководитель МКУ Служба «Заказчика» ЖКУ и МЗ города  Боготола  </w:t>
            </w:r>
          </w:p>
          <w:p w:rsidR="00B87130" w:rsidRDefault="00B87130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</w:tc>
      </w:tr>
      <w:tr w:rsidR="00B87130" w:rsidTr="00B87130">
        <w:trPr>
          <w:jc w:val="center"/>
        </w:trPr>
        <w:tc>
          <w:tcPr>
            <w:tcW w:w="5070" w:type="dxa"/>
            <w:hideMark/>
          </w:tcPr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Помимо мероприятий по уборке территорий, проведение мероприятий а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р благоустройству общественных и дворовых территорий, например высадку деревьев, озеленение территорий, покраску уличной мебели, установку информационных табличек (щитов) (в </w:t>
            </w:r>
            <w:r>
              <w:rPr>
                <w:sz w:val="26"/>
                <w:szCs w:val="26"/>
              </w:rPr>
              <w:lastRenderedPageBreak/>
              <w:t xml:space="preserve">соответствии с </w:t>
            </w:r>
            <w:proofErr w:type="spellStart"/>
            <w:r>
              <w:rPr>
                <w:sz w:val="26"/>
                <w:szCs w:val="26"/>
              </w:rPr>
              <w:t>брендбуком</w:t>
            </w:r>
            <w:proofErr w:type="spellEnd"/>
            <w:r>
              <w:rPr>
                <w:sz w:val="26"/>
                <w:szCs w:val="26"/>
              </w:rPr>
              <w:t xml:space="preserve"> ФП ФКГС) на благоустроенных в рамках ФП ФКГС общественных пространствах с указанием информации о проекте и упоминанием ФП ФКГС</w:t>
            </w:r>
          </w:p>
        </w:tc>
        <w:tc>
          <w:tcPr>
            <w:tcW w:w="418" w:type="dxa"/>
            <w:hideMark/>
          </w:tcPr>
          <w:p w:rsidR="00B87130" w:rsidRDefault="00B87130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4399" w:type="dxa"/>
          </w:tcPr>
          <w:p w:rsidR="00B87130" w:rsidRDefault="00B87130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Машкин А.А. - руководитель МКУ Служба «Заказчика» ЖКУ и МЗ города  Боготола  </w:t>
            </w:r>
          </w:p>
          <w:p w:rsidR="00B87130" w:rsidRDefault="00B87130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</w:tc>
      </w:tr>
    </w:tbl>
    <w:p w:rsidR="00B87130" w:rsidRDefault="00B87130" w:rsidP="00B87130">
      <w:pPr>
        <w:tabs>
          <w:tab w:val="left" w:pos="3765"/>
        </w:tabs>
        <w:rPr>
          <w:sz w:val="26"/>
          <w:szCs w:val="26"/>
        </w:rPr>
      </w:pPr>
    </w:p>
    <w:p w:rsidR="00B87130" w:rsidRDefault="00B87130" w:rsidP="00B87130">
      <w:pPr>
        <w:tabs>
          <w:tab w:val="left" w:pos="3765"/>
        </w:tabs>
        <w:jc w:val="both"/>
        <w:rPr>
          <w:sz w:val="26"/>
          <w:szCs w:val="26"/>
        </w:rPr>
      </w:pPr>
    </w:p>
    <w:p w:rsidR="00B87130" w:rsidRDefault="00B87130" w:rsidP="00B87130">
      <w:pPr>
        <w:rPr>
          <w:szCs w:val="28"/>
        </w:rPr>
      </w:pPr>
    </w:p>
    <w:p w:rsidR="00AA737D" w:rsidRPr="00B87130" w:rsidRDefault="00AA737D" w:rsidP="00B87130">
      <w:pPr>
        <w:rPr>
          <w:szCs w:val="28"/>
        </w:rPr>
      </w:pPr>
    </w:p>
    <w:sectPr w:rsidR="00AA737D" w:rsidRPr="00B87130" w:rsidSect="005B4A83">
      <w:pgSz w:w="11906" w:h="16838"/>
      <w:pgMar w:top="709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335C0"/>
    <w:multiLevelType w:val="hybridMultilevel"/>
    <w:tmpl w:val="CB3681CA"/>
    <w:lvl w:ilvl="0" w:tplc="1F0ECA8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135905"/>
    <w:rsid w:val="00010EF3"/>
    <w:rsid w:val="00033D5F"/>
    <w:rsid w:val="000469CD"/>
    <w:rsid w:val="00073841"/>
    <w:rsid w:val="00080418"/>
    <w:rsid w:val="000805B5"/>
    <w:rsid w:val="000977D0"/>
    <w:rsid w:val="000C38B2"/>
    <w:rsid w:val="000C6CB1"/>
    <w:rsid w:val="000F76B7"/>
    <w:rsid w:val="00107C42"/>
    <w:rsid w:val="001338CF"/>
    <w:rsid w:val="001341D1"/>
    <w:rsid w:val="00135905"/>
    <w:rsid w:val="00140DB3"/>
    <w:rsid w:val="001654AB"/>
    <w:rsid w:val="00166926"/>
    <w:rsid w:val="0016743A"/>
    <w:rsid w:val="00174E31"/>
    <w:rsid w:val="001822B3"/>
    <w:rsid w:val="001C5A94"/>
    <w:rsid w:val="001D3FAF"/>
    <w:rsid w:val="001D79E3"/>
    <w:rsid w:val="001F7B8A"/>
    <w:rsid w:val="0024416B"/>
    <w:rsid w:val="00260021"/>
    <w:rsid w:val="00261B13"/>
    <w:rsid w:val="00262FFF"/>
    <w:rsid w:val="0028153F"/>
    <w:rsid w:val="002871D8"/>
    <w:rsid w:val="00287419"/>
    <w:rsid w:val="002A1EC3"/>
    <w:rsid w:val="002B24A7"/>
    <w:rsid w:val="002B30CC"/>
    <w:rsid w:val="002B65E3"/>
    <w:rsid w:val="002C2699"/>
    <w:rsid w:val="002D721D"/>
    <w:rsid w:val="003036F3"/>
    <w:rsid w:val="003043BC"/>
    <w:rsid w:val="0030671C"/>
    <w:rsid w:val="00332511"/>
    <w:rsid w:val="00336BA3"/>
    <w:rsid w:val="0035517B"/>
    <w:rsid w:val="00371977"/>
    <w:rsid w:val="00382825"/>
    <w:rsid w:val="00385B8C"/>
    <w:rsid w:val="00392008"/>
    <w:rsid w:val="003973B6"/>
    <w:rsid w:val="003A30B0"/>
    <w:rsid w:val="003A4285"/>
    <w:rsid w:val="003B2CAF"/>
    <w:rsid w:val="00406F7A"/>
    <w:rsid w:val="00407A7E"/>
    <w:rsid w:val="00426C41"/>
    <w:rsid w:val="004467B1"/>
    <w:rsid w:val="00455BE0"/>
    <w:rsid w:val="00457488"/>
    <w:rsid w:val="00475393"/>
    <w:rsid w:val="004A1B15"/>
    <w:rsid w:val="004A5D21"/>
    <w:rsid w:val="004C3FBC"/>
    <w:rsid w:val="004E582E"/>
    <w:rsid w:val="004F4623"/>
    <w:rsid w:val="004F66EB"/>
    <w:rsid w:val="00506A32"/>
    <w:rsid w:val="00515DEE"/>
    <w:rsid w:val="005337B4"/>
    <w:rsid w:val="00542210"/>
    <w:rsid w:val="005476AD"/>
    <w:rsid w:val="00566430"/>
    <w:rsid w:val="00572434"/>
    <w:rsid w:val="005724B6"/>
    <w:rsid w:val="005732F1"/>
    <w:rsid w:val="0057704B"/>
    <w:rsid w:val="00585B0C"/>
    <w:rsid w:val="005B4A83"/>
    <w:rsid w:val="005C3AD0"/>
    <w:rsid w:val="005D5D93"/>
    <w:rsid w:val="005E0801"/>
    <w:rsid w:val="005E3BC6"/>
    <w:rsid w:val="005F53B4"/>
    <w:rsid w:val="006050F9"/>
    <w:rsid w:val="00610AD4"/>
    <w:rsid w:val="006239DA"/>
    <w:rsid w:val="006402C1"/>
    <w:rsid w:val="00644DE0"/>
    <w:rsid w:val="00651049"/>
    <w:rsid w:val="00663DB8"/>
    <w:rsid w:val="00670A59"/>
    <w:rsid w:val="00674B5F"/>
    <w:rsid w:val="0069423B"/>
    <w:rsid w:val="006A6551"/>
    <w:rsid w:val="006B184C"/>
    <w:rsid w:val="006E4A71"/>
    <w:rsid w:val="00704871"/>
    <w:rsid w:val="007102C8"/>
    <w:rsid w:val="007240FF"/>
    <w:rsid w:val="0072420C"/>
    <w:rsid w:val="007450BB"/>
    <w:rsid w:val="00745232"/>
    <w:rsid w:val="0074760A"/>
    <w:rsid w:val="00753E0E"/>
    <w:rsid w:val="00767AC3"/>
    <w:rsid w:val="00792455"/>
    <w:rsid w:val="007A5638"/>
    <w:rsid w:val="007D74E8"/>
    <w:rsid w:val="007E0FCC"/>
    <w:rsid w:val="007E6397"/>
    <w:rsid w:val="007F0791"/>
    <w:rsid w:val="007F3BDB"/>
    <w:rsid w:val="00801ECD"/>
    <w:rsid w:val="008134F1"/>
    <w:rsid w:val="00842627"/>
    <w:rsid w:val="00860A7B"/>
    <w:rsid w:val="0086279B"/>
    <w:rsid w:val="00863A84"/>
    <w:rsid w:val="00881806"/>
    <w:rsid w:val="00884894"/>
    <w:rsid w:val="00890E4F"/>
    <w:rsid w:val="008A06AB"/>
    <w:rsid w:val="008C2388"/>
    <w:rsid w:val="008C54FA"/>
    <w:rsid w:val="008F4270"/>
    <w:rsid w:val="009115F9"/>
    <w:rsid w:val="0091785A"/>
    <w:rsid w:val="0093513F"/>
    <w:rsid w:val="00951B6B"/>
    <w:rsid w:val="009647A4"/>
    <w:rsid w:val="0098553F"/>
    <w:rsid w:val="00993632"/>
    <w:rsid w:val="009B3043"/>
    <w:rsid w:val="009D527A"/>
    <w:rsid w:val="009F1865"/>
    <w:rsid w:val="00A4382A"/>
    <w:rsid w:val="00A56C22"/>
    <w:rsid w:val="00A61CCB"/>
    <w:rsid w:val="00A63864"/>
    <w:rsid w:val="00A70A14"/>
    <w:rsid w:val="00A75905"/>
    <w:rsid w:val="00A8449B"/>
    <w:rsid w:val="00A97F53"/>
    <w:rsid w:val="00AA737D"/>
    <w:rsid w:val="00AB6E9D"/>
    <w:rsid w:val="00AC2BA7"/>
    <w:rsid w:val="00AC3A12"/>
    <w:rsid w:val="00AE4466"/>
    <w:rsid w:val="00AF5006"/>
    <w:rsid w:val="00B01D33"/>
    <w:rsid w:val="00B14C64"/>
    <w:rsid w:val="00B22B6D"/>
    <w:rsid w:val="00B33957"/>
    <w:rsid w:val="00B5027F"/>
    <w:rsid w:val="00B62119"/>
    <w:rsid w:val="00B63F92"/>
    <w:rsid w:val="00B70B6D"/>
    <w:rsid w:val="00B73DC1"/>
    <w:rsid w:val="00B87130"/>
    <w:rsid w:val="00B97051"/>
    <w:rsid w:val="00BB055D"/>
    <w:rsid w:val="00BE6AC0"/>
    <w:rsid w:val="00BF240F"/>
    <w:rsid w:val="00C12EEB"/>
    <w:rsid w:val="00C24953"/>
    <w:rsid w:val="00C310A2"/>
    <w:rsid w:val="00C4369E"/>
    <w:rsid w:val="00C52387"/>
    <w:rsid w:val="00C57007"/>
    <w:rsid w:val="00C61705"/>
    <w:rsid w:val="00C62F53"/>
    <w:rsid w:val="00C66098"/>
    <w:rsid w:val="00C71B98"/>
    <w:rsid w:val="00C85777"/>
    <w:rsid w:val="00CA3357"/>
    <w:rsid w:val="00CA5173"/>
    <w:rsid w:val="00CC7FCD"/>
    <w:rsid w:val="00CE274C"/>
    <w:rsid w:val="00D11105"/>
    <w:rsid w:val="00D226B8"/>
    <w:rsid w:val="00D24139"/>
    <w:rsid w:val="00D253B1"/>
    <w:rsid w:val="00D32A70"/>
    <w:rsid w:val="00D33725"/>
    <w:rsid w:val="00D54C4D"/>
    <w:rsid w:val="00D7124D"/>
    <w:rsid w:val="00D81AD7"/>
    <w:rsid w:val="00D821A3"/>
    <w:rsid w:val="00D82616"/>
    <w:rsid w:val="00D8369A"/>
    <w:rsid w:val="00DA79D3"/>
    <w:rsid w:val="00DB5D45"/>
    <w:rsid w:val="00DE31AD"/>
    <w:rsid w:val="00DF1CF6"/>
    <w:rsid w:val="00E15C6E"/>
    <w:rsid w:val="00E21704"/>
    <w:rsid w:val="00E30E6F"/>
    <w:rsid w:val="00E411D4"/>
    <w:rsid w:val="00E6044E"/>
    <w:rsid w:val="00E76D5B"/>
    <w:rsid w:val="00E855DC"/>
    <w:rsid w:val="00E90A00"/>
    <w:rsid w:val="00E95933"/>
    <w:rsid w:val="00E96361"/>
    <w:rsid w:val="00EA3E9E"/>
    <w:rsid w:val="00EB635A"/>
    <w:rsid w:val="00ED079A"/>
    <w:rsid w:val="00ED320A"/>
    <w:rsid w:val="00EE32EF"/>
    <w:rsid w:val="00EE6084"/>
    <w:rsid w:val="00F008B3"/>
    <w:rsid w:val="00F23E04"/>
    <w:rsid w:val="00F312C1"/>
    <w:rsid w:val="00F365FF"/>
    <w:rsid w:val="00F44D9E"/>
    <w:rsid w:val="00F45CFC"/>
    <w:rsid w:val="00F565CE"/>
    <w:rsid w:val="00F73A69"/>
    <w:rsid w:val="00F82625"/>
    <w:rsid w:val="00F8699F"/>
    <w:rsid w:val="00F96045"/>
    <w:rsid w:val="00FA08CA"/>
    <w:rsid w:val="00FB7447"/>
    <w:rsid w:val="00FE2749"/>
    <w:rsid w:val="00FE7F8C"/>
    <w:rsid w:val="00FF0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2C1"/>
  </w:style>
  <w:style w:type="paragraph" w:styleId="3">
    <w:name w:val="heading 3"/>
    <w:basedOn w:val="a"/>
    <w:link w:val="30"/>
    <w:uiPriority w:val="9"/>
    <w:qFormat/>
    <w:rsid w:val="00FE7F8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6E9D"/>
    <w:rPr>
      <w:color w:val="0000FF"/>
      <w:u w:val="single"/>
    </w:rPr>
  </w:style>
  <w:style w:type="table" w:styleId="a4">
    <w:name w:val="Table Grid"/>
    <w:basedOn w:val="a1"/>
    <w:rsid w:val="00B62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53E0E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rsid w:val="004A1B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A1B15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semiHidden/>
    <w:unhideWhenUsed/>
    <w:rsid w:val="00AF5006"/>
    <w:rPr>
      <w:color w:val="800080" w:themeColor="followedHyperlink"/>
      <w:u w:val="single"/>
    </w:rPr>
  </w:style>
  <w:style w:type="paragraph" w:customStyle="1" w:styleId="ConsPlusTitle">
    <w:name w:val="ConsPlusTitle"/>
    <w:rsid w:val="00B14C6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">
    <w:name w:val="Без интервала1"/>
    <w:rsid w:val="00FB7447"/>
    <w:rPr>
      <w:rFonts w:ascii="Calibri" w:hAnsi="Calibri" w:cs="Calibri"/>
      <w:sz w:val="22"/>
      <w:szCs w:val="22"/>
    </w:rPr>
  </w:style>
  <w:style w:type="paragraph" w:styleId="31">
    <w:name w:val="Body Text 3"/>
    <w:basedOn w:val="a"/>
    <w:link w:val="32"/>
    <w:uiPriority w:val="99"/>
    <w:rsid w:val="00C66098"/>
    <w:pPr>
      <w:jc w:val="center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rsid w:val="00C66098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E7F8C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city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1A4CFA042132C8631B9A3EFB8A3FBFB5F3BE564340A20895F460A2EAC47213EA26214C588A3E47D2B508DA5t2i2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ECE20-5388-4A66-9A6A-7AF7C78CE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Боготола</Company>
  <LinksUpToDate>false</LinksUpToDate>
  <CharactersWithSpaces>4553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Silina LA</cp:lastModifiedBy>
  <cp:revision>34</cp:revision>
  <cp:lastPrinted>2023-04-18T07:43:00Z</cp:lastPrinted>
  <dcterms:created xsi:type="dcterms:W3CDTF">2023-03-20T09:33:00Z</dcterms:created>
  <dcterms:modified xsi:type="dcterms:W3CDTF">2023-04-20T02:33:00Z</dcterms:modified>
</cp:coreProperties>
</file>